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6D" w:rsidRPr="004B5408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B540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РЕЕСТР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ИМУЩЕСТВА, НАХОДЯЩЕГОСЯ В МУНИЦИПАЛЬНОЙ СОБСТВЕННОСТИ АДМИНИСТРАЦИИ МУНИЦИПАЛЬНОГО ОБРАЗОВАНИЯ «ЯЗЫКОВСКОЕ ГОРОДСКОЕ ПОСЕЛЕНИЕ»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6D6D" w:rsidRPr="005037C4" w:rsidRDefault="00113560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01.01.2023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  <w:r w:rsidR="00246D6D" w:rsidRPr="00503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Раздел №1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недвижимое имущество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997E18" w:rsidRDefault="00113560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01.01.2023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pPr w:leftFromText="180" w:rightFromText="180" w:vertAnchor="page" w:horzAnchor="margin" w:tblpXSpec="center" w:tblpY="386"/>
        <w:tblW w:w="16424" w:type="dxa"/>
        <w:tblLayout w:type="fixed"/>
        <w:tblLook w:val="04A0" w:firstRow="1" w:lastRow="0" w:firstColumn="1" w:lastColumn="0" w:noHBand="0" w:noVBand="1"/>
      </w:tblPr>
      <w:tblGrid>
        <w:gridCol w:w="817"/>
        <w:gridCol w:w="1005"/>
        <w:gridCol w:w="1966"/>
        <w:gridCol w:w="842"/>
        <w:gridCol w:w="1123"/>
        <w:gridCol w:w="1123"/>
        <w:gridCol w:w="1123"/>
        <w:gridCol w:w="843"/>
        <w:gridCol w:w="842"/>
        <w:gridCol w:w="843"/>
        <w:gridCol w:w="2247"/>
        <w:gridCol w:w="1404"/>
        <w:gridCol w:w="1123"/>
        <w:gridCol w:w="1123"/>
      </w:tblGrid>
      <w:tr w:rsidR="00246D6D" w:rsidRPr="00D271B4" w:rsidTr="0070148A">
        <w:trPr>
          <w:trHeight w:val="3690"/>
        </w:trPr>
        <w:tc>
          <w:tcPr>
            <w:tcW w:w="81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или протяженность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Начисленная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амортизация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прекращения прав муниципальной собственности на недвижимое имущество</w:t>
            </w: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вид права с указанием реквизитов документа – основания для возникновения (прекращения) права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муниципального недвижимого имущества  ограничениях (обременениях) с указанием основания и даты из возникновения и прекращения  </w:t>
            </w:r>
          </w:p>
        </w:tc>
      </w:tr>
      <w:tr w:rsidR="00246D6D" w:rsidRPr="00D271B4" w:rsidTr="0070148A">
        <w:trPr>
          <w:trHeight w:val="722"/>
        </w:trPr>
        <w:tc>
          <w:tcPr>
            <w:tcW w:w="817" w:type="dxa"/>
            <w:vMerge w:val="restart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1эт.,1-2,5-8,17-18,20,21-24,36-37</w:t>
            </w:r>
          </w:p>
        </w:tc>
        <w:tc>
          <w:tcPr>
            <w:tcW w:w="1966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695"/>
        </w:trPr>
        <w:tc>
          <w:tcPr>
            <w:tcW w:w="817" w:type="dxa"/>
            <w:vMerge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2эт.1-2,4,6-9,31-34,36-37</w:t>
            </w:r>
          </w:p>
        </w:tc>
        <w:tc>
          <w:tcPr>
            <w:tcW w:w="1966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202,2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1463527,25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1395385,01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68142,24</w:t>
            </w:r>
          </w:p>
        </w:tc>
        <w:tc>
          <w:tcPr>
            <w:tcW w:w="84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383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164230,63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158236,02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5994,81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90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40089,35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34928,65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416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№26-27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100392,0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53648,72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46743,28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Сорокина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№10-2017 от 08.11.2017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№38-39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119146,0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63671,16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55474,84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 08-2017 от 02.11.2017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105908,0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55199,93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50708,07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ООО «РИЦ-РЕГИОН»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№01-2018от 01.01.2018 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№33-34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76783,65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2647,35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 И.В.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№05-2017 от 04.05..2017г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№19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42447,49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36983,51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176513,0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173080,62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3432,38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Кузнеченкова С.Ю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Договор №06-2018 от 01.12.2018г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765"/>
        </w:trPr>
        <w:tc>
          <w:tcPr>
            <w:tcW w:w="817" w:type="dxa"/>
            <w:tcBorders>
              <w:bottom w:val="single" w:sz="4" w:space="0" w:color="auto"/>
            </w:tcBorders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40089,35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34928,65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Крылова М.В.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 №09-2017 от 03.11.2017г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Набережная, 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585,0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31259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59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73:05:030110:45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 д.1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МКУ культуры «Районный Дом культуры» Карсунского района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Отапливаемое кирпичное здание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712615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Здание СДК</w:t>
            </w:r>
          </w:p>
        </w:tc>
        <w:tc>
          <w:tcPr>
            <w:tcW w:w="1966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ул. Октябрьская,  д.1</w:t>
            </w:r>
          </w:p>
        </w:tc>
        <w:tc>
          <w:tcPr>
            <w:tcW w:w="842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842,32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73:05:030113:77</w:t>
            </w:r>
          </w:p>
        </w:tc>
        <w:tc>
          <w:tcPr>
            <w:tcW w:w="842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от 08.05.2013г.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73АА 579861</w:t>
            </w:r>
          </w:p>
        </w:tc>
        <w:tc>
          <w:tcPr>
            <w:tcW w:w="1404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МКУ культуры «Районный Дом культуры» Карсунского района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МОУ ДОД Языковская детская школа искусств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 д.3а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73:05:030115:34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Языковское городское поселение Карсунского района Ульяновской области №32 от 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МОУ Языковская детская школа исскусств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языковское городское поселение от 03.09.2010 №107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Гараж на 4 автомобиля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25203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25203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274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Растворобетонный узел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Набережная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53220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41245,50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11974,50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уставном капитале МУП «РОСТ»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1F3B76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Центральная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465213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465213,00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Школьная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Пионерская, 1а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285016,00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д.6а-8а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д.12 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136034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129280,00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6754,00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2117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Михайлова, 4-6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78224,00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10а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54989,00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Ленина, 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44069,00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62306,00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 Языковской городской больницы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42545,00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45529,00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Локальная котельная для общеобразовательной  школы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1335401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690660,13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644740,87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39,665 км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1243410,5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360540,61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882869,89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1088508,0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772522,64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315985,36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1154588,0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989777,04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164810,96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пер.Южный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8,2 км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№2354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228 259,90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Школьная, 44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2 097 602,44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363 789,86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1 703 080,34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№37115/1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Нагорная, 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№42783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Пионерская,29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№48702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Гагарина,58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№3123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Л.Толстого, 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№2165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Трансформатор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Доска почета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Стела «Усадьба Языковых»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290737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197737,45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240634,08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89280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151354,08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ул.Пионерская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406-асф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ул.Мичурина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пер.Полевой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Совхозная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392-щ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73810,98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22429,02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Оборона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678974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241339,87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77614.90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130363,01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548610,99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148339,87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63214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,90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Благова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 Линия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Некрасова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Луговая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200-щ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1-я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2-я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Заречная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Фрунзе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283990,88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263830,88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Ворошилова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551282,54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515282,54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247749,94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226149,94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Парниковая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719546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457099,38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262446,62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659584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414816,14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244767,86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Южный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Чапаева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2670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Советский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Парк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Музей «История  села Языково. Братья Языковы»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Скульптура «Солдат с ребенком»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 парк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Купальня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14419,06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57676,94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Пруд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282181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100368,99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181812,01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Автомост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через р. Уренка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2510225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150614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2359611,0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Льва 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Водокачка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№109 от 27.11.2019г</w:t>
            </w: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Теплотрасса металлическая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диаметром 50мм.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от мини котельной Языковской больницы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объектов недвижимости, относящихся к муниципальной собственности муниципального образования Языковское городское поселение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Обелиск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Садовая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2230257,82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480000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Народному художнику ССС А.А.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Пластову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1600000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героям Великой Отечественной войны (обелиск)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 д.11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 52 м к северо-западу то него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18700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18700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В.И. Ленину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ул.Клубная, рядом с д.1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49500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62500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Здание раздевалки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№20Б,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№20В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14647 кв.м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94,7кв.м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2601911,84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254421,02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166233,19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0254421,02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2435678,65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73:05:030116:332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ул.Красный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ул.Садовая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Железобетонная  конструкция для размещения рекламы 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№24 от 09.03.2016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стальная башня (Рожновского)емкостью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=12м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1313931,03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92752,80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1177501,83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Водонапорная стальная башня (Рожновского)емкост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=18м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1966558,97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130740,72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1770447,89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962701,82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251371,98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711329,84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 КНС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1050757,55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40748,68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975080,04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Канализационные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ул.Благова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2993665,55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106703,80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27862237,35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433210,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Восточная окраина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798524,0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30193,01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742285,86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 от 30.05.2017г.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Пост.№23 от 24.04.2018г.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с. Прислониха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49875,43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60124,57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рп.Языково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80682,58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27481,24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53201,34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2 контейнера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27шт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3 контейнера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4шт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Аллея Славы</w:t>
            </w:r>
          </w:p>
        </w:tc>
        <w:tc>
          <w:tcPr>
            <w:tcW w:w="1966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1740000,00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 из железобетонных плит</w:t>
            </w:r>
          </w:p>
        </w:tc>
        <w:tc>
          <w:tcPr>
            <w:tcW w:w="1966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Пушкина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,41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улЦветкова,6А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118010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20032,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97977.81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7б,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Первомайская,1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334477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180274,48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154202,52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9А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66,88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80744,22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1168,62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79575,6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9А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66,88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80744,22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1168,62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79575,6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Ульянова,81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167993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65853,26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102139,74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4666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 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111304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45634,63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65669,37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86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14640,06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18258,94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40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6751,5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6108,50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Гагарина,35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17474,30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2777,70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Школьная,5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47541,60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54698,40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315583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124353,83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191229,17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Таекин В.В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№39 от 02.07.2009г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43538,28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439,72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Петряков В.Л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№14 от 26.02.2009г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7D5DEE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EE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84495,4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74329,60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Л.Толстого, 51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131128,00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22127,88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109000,12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50530,0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48896,62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1633,98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1163991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18623,86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1145367,14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732679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11722,86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720956,14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992573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15881,17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976691,83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№142 от 08.02.2011г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Ключникова В.А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тер. Подстанции, 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Луговая.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№160 от  27.09.2011г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Хаярова М.Н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107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Ульянова, 113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Ульянова,121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Ульянова. 133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ул. Ульянова, 133 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  <w:r w:rsidR="00B35787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21</w:t>
            </w:r>
          </w:p>
        </w:tc>
        <w:tc>
          <w:tcPr>
            <w:tcW w:w="842" w:type="dxa"/>
          </w:tcPr>
          <w:p w:rsidR="00246D6D" w:rsidRPr="00D271B4" w:rsidRDefault="00B3578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Ул.Горького, 56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Некрасова. 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65117,00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65117,00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С. Прислониха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Чапаева.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Советская,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Советская,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Советская, 75А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Советская, 92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Советская, 55А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Маяковского, 62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Новая ,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., 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55"/>
        </w:trPr>
        <w:tc>
          <w:tcPr>
            <w:tcW w:w="817" w:type="dxa"/>
            <w:tcBorders>
              <w:bottom w:val="single" w:sz="4" w:space="0" w:color="auto"/>
            </w:tcBorders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999660,72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666440,51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333220,21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23.12..2019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,д.4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1016694,30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593071,73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423622,57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30.12..2019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ул.Набережная ,д.22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5024,83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12606,17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,д.17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18.09.2020</w:t>
            </w: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ул.Мира ,д 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26227,70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26227,70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ул.Мира ,д 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18822,18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18822,18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ул.Мира ,д 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17793,64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17793,64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9800,84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9800,84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р.п.Языково,</w:t>
            </w:r>
          </w:p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ул.Клубная ,д 11</w:t>
            </w:r>
          </w:p>
        </w:tc>
        <w:tc>
          <w:tcPr>
            <w:tcW w:w="842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44,1</w:t>
            </w:r>
          </w:p>
        </w:tc>
        <w:tc>
          <w:tcPr>
            <w:tcW w:w="1123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37737,85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23321,91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14415,94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29286,91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18099,25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11187,66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21928,75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13551,92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8376,83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21127,37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13056,67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8070,7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22074,46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13641,97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8432,49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35770,82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22106,29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13664,53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18577,51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11480,86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7096,65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35880,10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13706,27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19670,3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20107,29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12426,35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7680,94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37155,00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22962,63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14192,37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21637,31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13371,80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8265,51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35843,63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22151,32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13692,31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12822,10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7924,02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4898,08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12385,01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4731,1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52454,11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32416,52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200375,9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 10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44771,58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44771,58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38158,14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38158,14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26336,77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26336,77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20147,52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20147,52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10073,74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10073,74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10073,74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10073,74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19685,80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19685,80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191FA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Благова  ,д 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42032,00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42032,00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 16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 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 , д.12.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475200,00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300960,00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174240,00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90F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 14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 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д.9а.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27.04.21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 , д.9а.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477700,00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477700,00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21.05.21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ул.Клубная, д.2.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877200,00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877200,00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21.05.21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07.07.21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ул.Ульянова, д.12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829600,00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829600,00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07.07.21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26.07.21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д.5.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822800,00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822800,00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09.09.21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д.4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ул.Михайлова, д.6.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1259700,00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1259700,00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№28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23.11.21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д.6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858800,00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858800,00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17.12.21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02.04.21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07.06.21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04.08.21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52,18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д.3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188,2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26.08.21-29/100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15.09.21-24/100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20.09.21-25/100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16.11.21-22/100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01.10.21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1225073,00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1225073,00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1369105,00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1369105,00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1215990,00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1215990,00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70148A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д.5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23" w:type="dxa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6D6D" w:rsidRPr="0030499D" w:rsidRDefault="00246D6D" w:rsidP="00246D6D">
      <w:pPr>
        <w:rPr>
          <w:rFonts w:ascii="Times New Roman" w:hAnsi="Times New Roman" w:cs="Times New Roman"/>
          <w:color w:val="2E74B5" w:themeColor="accent1" w:themeShade="BF"/>
        </w:rPr>
      </w:pPr>
      <w:r w:rsidRPr="0030499D">
        <w:rPr>
          <w:rFonts w:ascii="Times New Roman" w:hAnsi="Times New Roman" w:cs="Times New Roman"/>
          <w:color w:val="2E74B5" w:themeColor="accent1" w:themeShade="BF"/>
        </w:rPr>
        <w:lastRenderedPageBreak/>
        <w:br w:type="page"/>
      </w:r>
    </w:p>
    <w:p w:rsidR="00246D6D" w:rsidRPr="00D271B4" w:rsidRDefault="00246D6D" w:rsidP="00246D6D">
      <w:pPr>
        <w:rPr>
          <w:rFonts w:ascii="Times New Roman" w:hAnsi="Times New Roman" w:cs="Times New Roman"/>
        </w:rPr>
      </w:pPr>
    </w:p>
    <w:p w:rsidR="00246D6D" w:rsidRDefault="00246D6D" w:rsidP="00246D6D"/>
    <w:p w:rsidR="00246D6D" w:rsidRDefault="00246D6D" w:rsidP="00246D6D"/>
    <w:p w:rsidR="0017426C" w:rsidRDefault="0017426C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/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0148A" w:rsidRDefault="0070148A"/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1FA2" w:rsidRDefault="00191FA2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91FA2" w:rsidRDefault="00191FA2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Раздел №2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движимое имущество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5183F" w:rsidRDefault="006D30F6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</w:t>
      </w:r>
      <w:r w:rsidR="001742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.2023</w:t>
      </w:r>
      <w:r w:rsidR="0005183F" w:rsidRPr="00051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-908"/>
        <w:tblW w:w="16301" w:type="dxa"/>
        <w:tblLook w:val="0480" w:firstRow="0" w:lastRow="0" w:firstColumn="1" w:lastColumn="0" w:noHBand="0" w:noVBand="1"/>
      </w:tblPr>
      <w:tblGrid>
        <w:gridCol w:w="556"/>
        <w:gridCol w:w="2246"/>
        <w:gridCol w:w="1357"/>
        <w:gridCol w:w="1534"/>
        <w:gridCol w:w="1387"/>
        <w:gridCol w:w="1820"/>
        <w:gridCol w:w="1820"/>
        <w:gridCol w:w="1927"/>
        <w:gridCol w:w="1908"/>
        <w:gridCol w:w="1746"/>
      </w:tblGrid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Остаточная стоимость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1- 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2002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6–д.и.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7–д.и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rPr>
          <w:trHeight w:val="59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8-д.и.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9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Автомашина ГАЗ 53 80 94 УЛО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2006г.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</w:t>
            </w: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УАЗ-31514 Т – 931 УО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134634,0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134634,0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2006г.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</w:t>
            </w:r>
            <w:r w:rsidRPr="0005183F">
              <w:rPr>
                <w:rFonts w:ascii="Times New Roman" w:eastAsia="Calibri" w:hAnsi="Times New Roman"/>
                <w:lang w:val="en-US"/>
              </w:rPr>
              <w:t>1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Автомобиль </w:t>
            </w:r>
            <w:r w:rsidRPr="0005183F">
              <w:rPr>
                <w:rFonts w:ascii="Times New Roman" w:eastAsia="Calibri" w:hAnsi="Times New Roman"/>
                <w:lang w:val="en-US"/>
              </w:rPr>
              <w:t>LADA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210740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2009г.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12-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Трактор колесный «Беларус 82.1»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74,97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925,03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МФУ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05183F">
              <w:rPr>
                <w:rFonts w:ascii="Times New Roman" w:eastAsia="Calibri" w:hAnsi="Times New Roman"/>
              </w:rPr>
              <w:t>лазерный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Brother DCP-1602R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Казна муниципального образования Языковское 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lastRenderedPageBreak/>
              <w:t>14-д.и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Тренажер СПТ 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eastAsia="Calibri"/>
              </w:rPr>
              <w:t>Тренажер СПТ 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16-ди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eastAsia="Calibri"/>
              </w:rPr>
              <w:t>Тренажер СПТ 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17-д.и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eastAsia="Calibri"/>
              </w:rPr>
              <w:t>Тренажер СПТ 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18-д.и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eastAsia="Calibri"/>
              </w:rPr>
              <w:t>Тренажер СПТ 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rPr>
          <w:trHeight w:val="4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Модернизация сетей уличного освещения в рп. Языково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258332,51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258332,51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насос фекальный </w:t>
            </w:r>
            <w:r w:rsidRPr="0005183F">
              <w:rPr>
                <w:rFonts w:ascii="Times New Roman" w:eastAsia="Calibri" w:hAnsi="Times New Roman"/>
                <w:lang w:val="en-US"/>
              </w:rPr>
              <w:t>LEO</w:t>
            </w:r>
            <w:r w:rsidRPr="0005183F">
              <w:rPr>
                <w:rFonts w:ascii="Times New Roman" w:eastAsia="Calibri" w:hAnsi="Times New Roman"/>
              </w:rPr>
              <w:t xml:space="preserve"> 50</w:t>
            </w:r>
            <w:r w:rsidRPr="0005183F">
              <w:rPr>
                <w:rFonts w:ascii="Times New Roman" w:eastAsia="Calibri" w:hAnsi="Times New Roman"/>
                <w:lang w:val="en-US"/>
              </w:rPr>
              <w:t>WQD</w:t>
            </w:r>
            <w:r w:rsidRPr="0005183F">
              <w:rPr>
                <w:rFonts w:ascii="Times New Roman" w:eastAsia="Calibri" w:hAnsi="Times New Roman"/>
              </w:rPr>
              <w:t>10-10-0/75</w:t>
            </w:r>
            <w:r w:rsidRPr="0005183F">
              <w:rPr>
                <w:rFonts w:ascii="Times New Roman" w:eastAsia="Calibri" w:hAnsi="Times New Roman"/>
                <w:lang w:val="en-US"/>
              </w:rPr>
              <w:t>F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21- 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Котел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DELUXE S COAXIAL-13 K NAVIEN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</w:tbl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/>
    <w:sectPr w:rsidR="0005183F" w:rsidSect="007014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FB" w:rsidRDefault="00997EFB" w:rsidP="007156BC">
      <w:pPr>
        <w:spacing w:after="0" w:line="240" w:lineRule="auto"/>
      </w:pPr>
      <w:r>
        <w:separator/>
      </w:r>
    </w:p>
  </w:endnote>
  <w:endnote w:type="continuationSeparator" w:id="0">
    <w:p w:rsidR="00997EFB" w:rsidRDefault="00997EFB" w:rsidP="007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FB" w:rsidRDefault="00997EFB" w:rsidP="007156BC">
      <w:pPr>
        <w:spacing w:after="0" w:line="240" w:lineRule="auto"/>
      </w:pPr>
      <w:r>
        <w:separator/>
      </w:r>
    </w:p>
  </w:footnote>
  <w:footnote w:type="continuationSeparator" w:id="0">
    <w:p w:rsidR="00997EFB" w:rsidRDefault="00997EFB" w:rsidP="0071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D0F6B"/>
    <w:multiLevelType w:val="hybridMultilevel"/>
    <w:tmpl w:val="3B2A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C3C"/>
    <w:multiLevelType w:val="hybridMultilevel"/>
    <w:tmpl w:val="15CA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6D"/>
    <w:rsid w:val="00036CD1"/>
    <w:rsid w:val="0005183F"/>
    <w:rsid w:val="0007790C"/>
    <w:rsid w:val="000A00F7"/>
    <w:rsid w:val="000B08FB"/>
    <w:rsid w:val="00111F51"/>
    <w:rsid w:val="00113560"/>
    <w:rsid w:val="00133DE3"/>
    <w:rsid w:val="00145B6A"/>
    <w:rsid w:val="0017426C"/>
    <w:rsid w:val="00191FA2"/>
    <w:rsid w:val="00246D6D"/>
    <w:rsid w:val="00415EA9"/>
    <w:rsid w:val="00537162"/>
    <w:rsid w:val="006D30F6"/>
    <w:rsid w:val="006D6BA8"/>
    <w:rsid w:val="0070148A"/>
    <w:rsid w:val="00702A1D"/>
    <w:rsid w:val="007156BC"/>
    <w:rsid w:val="00750EAF"/>
    <w:rsid w:val="0098437A"/>
    <w:rsid w:val="00997EFB"/>
    <w:rsid w:val="009B725E"/>
    <w:rsid w:val="00A016A7"/>
    <w:rsid w:val="00A074ED"/>
    <w:rsid w:val="00A43BB3"/>
    <w:rsid w:val="00A447D0"/>
    <w:rsid w:val="00AE7CD1"/>
    <w:rsid w:val="00B35787"/>
    <w:rsid w:val="00C9735E"/>
    <w:rsid w:val="00CF03CC"/>
    <w:rsid w:val="00EF4BDA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5585-7F13-4105-A629-54D6076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D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6D6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51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BC"/>
  </w:style>
  <w:style w:type="paragraph" w:styleId="a9">
    <w:name w:val="footer"/>
    <w:basedOn w:val="a"/>
    <w:link w:val="aa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</TotalTime>
  <Pages>69</Pages>
  <Words>14784</Words>
  <Characters>84275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2023-07-04T11:56:00Z</cp:lastPrinted>
  <dcterms:created xsi:type="dcterms:W3CDTF">2022-12-05T10:00:00Z</dcterms:created>
  <dcterms:modified xsi:type="dcterms:W3CDTF">2023-12-20T05:35:00Z</dcterms:modified>
</cp:coreProperties>
</file>