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4" w:rsidRDefault="009F1E54" w:rsidP="009F1E54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9F1E54" w:rsidRDefault="009F1E54" w:rsidP="009F1E54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9F1E54" w:rsidRDefault="009F1E54" w:rsidP="009F1E54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9F1E54" w:rsidRDefault="009F1E54" w:rsidP="009F1E54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9F1E54" w:rsidRDefault="009F1E54" w:rsidP="009F1E54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9F1E54" w:rsidRDefault="009F1E54" w:rsidP="009F1E54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9F1E54" w:rsidRPr="00AF5960" w:rsidRDefault="00AF5960" w:rsidP="009F1E54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AF5960">
        <w:rPr>
          <w:rFonts w:ascii="PT Astra Serif" w:eastAsia="Times New Roman" w:hAnsi="PT Astra Serif"/>
          <w:b/>
          <w:sz w:val="28"/>
          <w:szCs w:val="28"/>
        </w:rPr>
        <w:t>22 января 2024</w:t>
      </w:r>
      <w:r w:rsidR="009F1E54" w:rsidRPr="00AF5960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                       </w:t>
      </w:r>
      <w:r w:rsidRPr="00AF5960">
        <w:rPr>
          <w:rFonts w:ascii="PT Astra Serif" w:eastAsia="Times New Roman" w:hAnsi="PT Astra Serif"/>
          <w:b/>
          <w:sz w:val="28"/>
          <w:szCs w:val="28"/>
        </w:rPr>
        <w:t>№ 4</w:t>
      </w:r>
    </w:p>
    <w:p w:rsidR="009F1E54" w:rsidRDefault="009F1E54" w:rsidP="009F1E54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Экз._____</w:t>
      </w:r>
    </w:p>
    <w:p w:rsidR="009F1E54" w:rsidRDefault="009F1E54" w:rsidP="009F1E54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9F1E54" w:rsidRDefault="009F1E54" w:rsidP="009F1E54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9F1E54" w:rsidRDefault="009F1E54" w:rsidP="009F1E54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исключении из реестра муниципального имущества муниципального образования Языковское городское поселение приватизированных жилых помещений</w:t>
      </w:r>
    </w:p>
    <w:p w:rsidR="009F1E54" w:rsidRDefault="009F1E54" w:rsidP="009F1E5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1E54" w:rsidRDefault="009F1E54" w:rsidP="009F1E54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Российской Федерации от 04 июня 1991 года № 1541-1 «О приватизации жилищного фонда в Российской Федерации», на основании договоров передачи жилых помещений в собственность граждан, выписок из Единого государственного реестра недвижимости об основных характеристиках и зарегистрированных правах на объект недвижимости, администрация </w:t>
      </w:r>
      <w:proofErr w:type="spellStart"/>
      <w:r>
        <w:rPr>
          <w:rFonts w:ascii="PT Astra Serif" w:hAnsi="PT Astra Serif"/>
          <w:sz w:val="28"/>
          <w:szCs w:val="28"/>
        </w:rPr>
        <w:t>Языковского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городского поселения</w:t>
      </w:r>
    </w:p>
    <w:p w:rsidR="009F1E54" w:rsidRDefault="009F1E54" w:rsidP="009F1E54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ПОСТАНОВЛЯЕТ:</w:t>
      </w:r>
    </w:p>
    <w:p w:rsidR="009F1E54" w:rsidRDefault="009F1E54" w:rsidP="009F1E5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Исключить из Реестра муниципального имущества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городское </w:t>
      </w:r>
      <w:r>
        <w:rPr>
          <w:rFonts w:ascii="PT Astra Serif" w:hAnsi="PT Astra Serif"/>
          <w:bCs/>
          <w:sz w:val="28"/>
          <w:szCs w:val="28"/>
        </w:rPr>
        <w:t>поселение приватизированные жилые помещения согласно прилагаемого к настоящему Постановлению перечню (приложение 1).</w:t>
      </w:r>
    </w:p>
    <w:p w:rsidR="009F1E54" w:rsidRDefault="009F1E54" w:rsidP="009F1E5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Снять с баланса имущество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</w:t>
      </w:r>
      <w:r>
        <w:rPr>
          <w:rFonts w:ascii="PT Astra Serif" w:hAnsi="PT Astra Serif"/>
          <w:bCs/>
          <w:sz w:val="28"/>
          <w:szCs w:val="28"/>
        </w:rPr>
        <w:t xml:space="preserve"> поселение жилые помещения в связи с использованием права приватизации жилого помещения (приложение 1). </w:t>
      </w:r>
    </w:p>
    <w:p w:rsidR="009F1E54" w:rsidRDefault="009F1E54" w:rsidP="009F1E5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Ведущему специалисту по управлению муниципальной собственностью внести соответствующие изменения в Реестр муниципального имущества.</w:t>
      </w:r>
    </w:p>
    <w:p w:rsidR="009F1E54" w:rsidRDefault="009F1E54" w:rsidP="009F1E5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постановление вступает в силу после его подписания.</w:t>
      </w:r>
    </w:p>
    <w:p w:rsidR="009F1E54" w:rsidRDefault="009F1E54" w:rsidP="009F1E54">
      <w:pPr>
        <w:spacing w:after="0" w:line="240" w:lineRule="auto"/>
        <w:ind w:left="709" w:firstLine="3686"/>
        <w:jc w:val="center"/>
        <w:rPr>
          <w:rFonts w:ascii="PT Astra Serif" w:hAnsi="PT Astra Serif"/>
          <w:sz w:val="28"/>
          <w:szCs w:val="28"/>
        </w:rPr>
      </w:pPr>
    </w:p>
    <w:p w:rsidR="009F1E54" w:rsidRDefault="009F1E54" w:rsidP="009F1E54">
      <w:pPr>
        <w:spacing w:after="0" w:line="240" w:lineRule="auto"/>
        <w:ind w:left="709" w:firstLine="3686"/>
        <w:jc w:val="center"/>
        <w:rPr>
          <w:rFonts w:ascii="PT Astra Serif" w:hAnsi="PT Astra Serif"/>
          <w:sz w:val="28"/>
          <w:szCs w:val="28"/>
        </w:rPr>
      </w:pPr>
    </w:p>
    <w:p w:rsidR="009F1E54" w:rsidRDefault="009F1E54" w:rsidP="009F1E54">
      <w:pPr>
        <w:spacing w:after="0" w:line="240" w:lineRule="auto"/>
        <w:ind w:left="709" w:firstLine="3686"/>
        <w:jc w:val="center"/>
        <w:rPr>
          <w:rFonts w:ascii="PT Astra Serif" w:hAnsi="PT Astra Serif"/>
          <w:sz w:val="28"/>
          <w:szCs w:val="28"/>
        </w:rPr>
      </w:pPr>
    </w:p>
    <w:p w:rsidR="009F1E54" w:rsidRDefault="00AF5960" w:rsidP="009F1E5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</w:t>
      </w:r>
      <w:r w:rsidR="009F1E54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9F1E54" w:rsidRDefault="009F1E54" w:rsidP="009F1E5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F1E54" w:rsidRDefault="009F1E54" w:rsidP="009F1E54">
      <w:pPr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9F1E54" w:rsidRDefault="009F1E54" w:rsidP="009F1E54">
      <w:pPr>
        <w:tabs>
          <w:tab w:val="left" w:pos="1843"/>
        </w:tabs>
        <w:spacing w:after="0" w:line="240" w:lineRule="auto"/>
        <w:ind w:left="709" w:firstLine="3686"/>
        <w:jc w:val="right"/>
        <w:rPr>
          <w:rFonts w:ascii="PT Astra Serif" w:hAnsi="PT Astra Serif"/>
          <w:sz w:val="28"/>
          <w:szCs w:val="28"/>
        </w:rPr>
      </w:pPr>
    </w:p>
    <w:p w:rsidR="009F1E54" w:rsidRDefault="009F1E54" w:rsidP="009F1E54">
      <w:pPr>
        <w:tabs>
          <w:tab w:val="left" w:pos="1843"/>
        </w:tabs>
        <w:spacing w:after="0" w:line="240" w:lineRule="auto"/>
        <w:ind w:left="709" w:firstLine="3686"/>
        <w:jc w:val="right"/>
        <w:rPr>
          <w:rFonts w:ascii="PT Astra Serif" w:hAnsi="PT Astra Serif"/>
          <w:sz w:val="28"/>
          <w:szCs w:val="28"/>
        </w:rPr>
      </w:pPr>
    </w:p>
    <w:p w:rsidR="009F1E54" w:rsidRDefault="009F1E54" w:rsidP="009F1E54">
      <w:pPr>
        <w:tabs>
          <w:tab w:val="left" w:pos="1843"/>
        </w:tabs>
        <w:spacing w:after="0" w:line="240" w:lineRule="auto"/>
        <w:ind w:left="709" w:firstLine="3686"/>
        <w:jc w:val="right"/>
        <w:rPr>
          <w:rFonts w:ascii="PT Astra Serif" w:hAnsi="PT Astra Serif"/>
          <w:sz w:val="28"/>
          <w:szCs w:val="28"/>
        </w:rPr>
      </w:pPr>
    </w:p>
    <w:p w:rsidR="009F1E54" w:rsidRDefault="009F1E54" w:rsidP="009F1E54">
      <w:pPr>
        <w:tabs>
          <w:tab w:val="left" w:pos="1843"/>
        </w:tabs>
        <w:spacing w:after="0" w:line="240" w:lineRule="auto"/>
        <w:ind w:left="709" w:firstLine="3686"/>
        <w:jc w:val="right"/>
        <w:rPr>
          <w:rFonts w:ascii="PT Astra Serif" w:hAnsi="PT Astra Serif"/>
          <w:sz w:val="28"/>
          <w:szCs w:val="28"/>
        </w:rPr>
      </w:pPr>
    </w:p>
    <w:p w:rsidR="009F1E54" w:rsidRPr="00AF5960" w:rsidRDefault="009F1E54" w:rsidP="009F1E54">
      <w:pPr>
        <w:tabs>
          <w:tab w:val="left" w:pos="1843"/>
        </w:tabs>
        <w:spacing w:after="0" w:line="240" w:lineRule="auto"/>
        <w:ind w:left="709" w:firstLine="3686"/>
        <w:jc w:val="right"/>
        <w:rPr>
          <w:rFonts w:ascii="PT Astra Serif" w:hAnsi="PT Astra Serif"/>
          <w:sz w:val="28"/>
          <w:szCs w:val="28"/>
        </w:rPr>
      </w:pPr>
      <w:r w:rsidRPr="00AF5960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9F1E54" w:rsidRPr="00AF5960" w:rsidRDefault="009F1E54" w:rsidP="009F1E54">
      <w:pPr>
        <w:tabs>
          <w:tab w:val="left" w:pos="1843"/>
        </w:tabs>
        <w:spacing w:after="0" w:line="240" w:lineRule="auto"/>
        <w:ind w:left="709" w:firstLine="3686"/>
        <w:jc w:val="right"/>
        <w:rPr>
          <w:rFonts w:ascii="PT Astra Serif" w:hAnsi="PT Astra Serif"/>
          <w:sz w:val="28"/>
          <w:szCs w:val="28"/>
        </w:rPr>
      </w:pPr>
      <w:proofErr w:type="gramStart"/>
      <w:r w:rsidRPr="00AF5960">
        <w:rPr>
          <w:rFonts w:ascii="PT Astra Serif" w:hAnsi="PT Astra Serif"/>
          <w:sz w:val="28"/>
          <w:szCs w:val="28"/>
        </w:rPr>
        <w:t>к</w:t>
      </w:r>
      <w:proofErr w:type="gramEnd"/>
      <w:r w:rsidRPr="00AF5960">
        <w:rPr>
          <w:rFonts w:ascii="PT Astra Serif" w:hAnsi="PT Astra Serif"/>
          <w:sz w:val="28"/>
          <w:szCs w:val="28"/>
        </w:rPr>
        <w:t xml:space="preserve"> Постановлению администрации </w:t>
      </w:r>
    </w:p>
    <w:p w:rsidR="009F1E54" w:rsidRPr="00AF5960" w:rsidRDefault="009F1E54" w:rsidP="009F1E54">
      <w:pPr>
        <w:tabs>
          <w:tab w:val="left" w:pos="1843"/>
        </w:tabs>
        <w:spacing w:after="0" w:line="240" w:lineRule="auto"/>
        <w:ind w:left="709" w:firstLine="3686"/>
        <w:jc w:val="right"/>
        <w:rPr>
          <w:rFonts w:ascii="PT Astra Serif" w:hAnsi="PT Astra Serif"/>
          <w:sz w:val="28"/>
          <w:szCs w:val="28"/>
        </w:rPr>
      </w:pPr>
      <w:r w:rsidRPr="00AF5960">
        <w:rPr>
          <w:rFonts w:ascii="PT Astra Serif" w:hAnsi="PT Astra Serif"/>
          <w:sz w:val="28"/>
          <w:szCs w:val="28"/>
        </w:rPr>
        <w:t>Языковское городское поселения</w:t>
      </w:r>
    </w:p>
    <w:p w:rsidR="009F1E54" w:rsidRPr="00AF5960" w:rsidRDefault="009F1E54" w:rsidP="009F1E54">
      <w:pPr>
        <w:tabs>
          <w:tab w:val="left" w:pos="1843"/>
        </w:tabs>
        <w:spacing w:after="0" w:line="240" w:lineRule="auto"/>
        <w:ind w:left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AF596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6458A">
        <w:rPr>
          <w:rFonts w:ascii="PT Astra Serif" w:eastAsia="Times New Roman" w:hAnsi="PT Astra Serif"/>
          <w:sz w:val="28"/>
          <w:szCs w:val="28"/>
          <w:lang w:eastAsia="ru-RU"/>
        </w:rPr>
        <w:t xml:space="preserve">№ 4 от </w:t>
      </w:r>
      <w:r w:rsidR="00AF5960" w:rsidRPr="00AF5960">
        <w:rPr>
          <w:rFonts w:ascii="PT Astra Serif" w:eastAsia="Times New Roman" w:hAnsi="PT Astra Serif"/>
          <w:sz w:val="28"/>
          <w:szCs w:val="28"/>
          <w:lang w:eastAsia="ru-RU"/>
        </w:rPr>
        <w:t>22.01.2024</w:t>
      </w:r>
      <w:r w:rsidRPr="00AF5960">
        <w:rPr>
          <w:rFonts w:ascii="PT Astra Serif" w:eastAsia="Times New Roman" w:hAnsi="PT Astra Serif"/>
          <w:sz w:val="28"/>
          <w:szCs w:val="28"/>
          <w:lang w:eastAsia="ru-RU"/>
        </w:rPr>
        <w:t>г.</w:t>
      </w:r>
    </w:p>
    <w:p w:rsidR="009F1E54" w:rsidRDefault="009F1E54" w:rsidP="009F1E54">
      <w:pPr>
        <w:spacing w:after="0" w:line="240" w:lineRule="auto"/>
        <w:ind w:left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F1E54" w:rsidRDefault="009F1E54" w:rsidP="009F1E54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муниципального имущества, подлежащего исключению из</w:t>
      </w:r>
    </w:p>
    <w:p w:rsidR="009F1E54" w:rsidRDefault="009F1E54" w:rsidP="009F1E54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Реестра муниципального имущества </w:t>
      </w:r>
    </w:p>
    <w:p w:rsidR="009F1E54" w:rsidRDefault="009F1E54" w:rsidP="009F1E54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Языковское городское поселение </w:t>
      </w:r>
    </w:p>
    <w:p w:rsidR="009F1E54" w:rsidRDefault="009F1E54" w:rsidP="009F1E54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9F1E54" w:rsidRDefault="009F1E54" w:rsidP="009F1E54">
      <w:pPr>
        <w:spacing w:after="0" w:line="240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1985"/>
        <w:gridCol w:w="850"/>
        <w:gridCol w:w="1837"/>
      </w:tblGrid>
      <w:tr w:rsidR="009F1E54" w:rsidRPr="00567543" w:rsidTr="00BB57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9F1E5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9F1E5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9F1E5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9F1E5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9F1E5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Площадь, кв.м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9F1E5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Основание</w:t>
            </w:r>
          </w:p>
        </w:tc>
      </w:tr>
      <w:tr w:rsidR="009F1E54" w:rsidRPr="00567543" w:rsidTr="00BB57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54" w:rsidRPr="00567543" w:rsidRDefault="009F1E54" w:rsidP="00B363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20043A" w:rsidP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73:05:021402:86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</w:t>
            </w:r>
            <w:r w:rsidR="009F1E54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.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Прислониха</w:t>
            </w:r>
            <w:proofErr w:type="spellEnd"/>
            <w:r w:rsidR="009F1E54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9F1E54" w:rsidRPr="00567543" w:rsidRDefault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пер</w:t>
            </w:r>
            <w:r w:rsidR="009F1E54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. 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Чапаева</w:t>
            </w:r>
            <w:r w:rsidR="009F1E54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9F1E54" w:rsidRPr="00567543" w:rsidRDefault="0020043A" w:rsidP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д. 26а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20043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30,0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54" w:rsidRPr="00567543" w:rsidRDefault="00AF5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ы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писка из ЕГРН</w:t>
            </w:r>
          </w:p>
        </w:tc>
      </w:tr>
      <w:tr w:rsidR="0020043A" w:rsidRPr="00567543" w:rsidTr="00BB5734">
        <w:trPr>
          <w:trHeight w:val="9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3A" w:rsidRPr="00567543" w:rsidRDefault="0020043A" w:rsidP="00B363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К</w:t>
            </w:r>
            <w:r w:rsidR="001D0DAA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ва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3A" w:rsidRPr="00567543" w:rsidRDefault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квартира</w:t>
            </w:r>
            <w:proofErr w:type="gram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1,2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3A" w:rsidRPr="00567543" w:rsidRDefault="0020043A" w:rsidP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нет</w:t>
            </w:r>
            <w:proofErr w:type="gram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КН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3A" w:rsidRPr="00567543" w:rsidRDefault="0020043A" w:rsidP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с.Прислониха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20043A" w:rsidRPr="00567543" w:rsidRDefault="0020043A" w:rsidP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ул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. 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Советская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20043A" w:rsidRPr="00567543" w:rsidRDefault="0020043A" w:rsidP="002004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д. 26а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3A" w:rsidRPr="00567543" w:rsidRDefault="0020043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60,70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3A" w:rsidRPr="00567543" w:rsidRDefault="00BB57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О</w:t>
            </w:r>
            <w:r w:rsidR="00627684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бъект недвижи</w:t>
            </w:r>
            <w:r w:rsidR="001D0DAA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м</w:t>
            </w:r>
            <w:r w:rsidR="00627684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ости не </w:t>
            </w:r>
            <w:r w:rsidR="0020043A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существует</w:t>
            </w:r>
          </w:p>
        </w:tc>
      </w:tr>
      <w:tr w:rsidR="00567543" w:rsidRPr="00567543" w:rsidTr="00BB5734">
        <w:trPr>
          <w:trHeight w:val="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 w:rsidP="00B363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жилой</w:t>
            </w:r>
            <w:proofErr w:type="gram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 w:rsidP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73:05:021408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: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 w:rsidP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с.Прислониха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567543" w:rsidRPr="00567543" w:rsidRDefault="00567543" w:rsidP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ул. Советская, </w:t>
            </w:r>
          </w:p>
          <w:p w:rsidR="00567543" w:rsidRPr="00567543" w:rsidRDefault="00567543" w:rsidP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д. 75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60,0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ы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писка из ЕГРН</w:t>
            </w:r>
          </w:p>
        </w:tc>
      </w:tr>
      <w:tr w:rsidR="00567543" w:rsidRPr="00567543" w:rsidTr="00BB5734">
        <w:trPr>
          <w:trHeight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 w:rsidP="00B363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жилой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73:05:021401</w:t>
            </w:r>
            <w:r w:rsidR="0056754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: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 w:rsidP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с.Прислониха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567543" w:rsidRPr="00567543" w:rsidRDefault="00567543" w:rsidP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ул. Советская, </w:t>
            </w:r>
          </w:p>
          <w:p w:rsidR="00567543" w:rsidRPr="00567543" w:rsidRDefault="00567543" w:rsidP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д. 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35,0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43" w:rsidRPr="00567543" w:rsidRDefault="005675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Выписка из ЕГРН</w:t>
            </w:r>
          </w:p>
        </w:tc>
      </w:tr>
      <w:tr w:rsidR="001D0DAA" w:rsidRPr="00567543" w:rsidTr="00BB5734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Pr="00567543" w:rsidRDefault="001D0DAA" w:rsidP="00B363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жилой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73:05:021408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: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с.Прислониха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ул. Советская, </w:t>
            </w:r>
          </w:p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д. 55</w:t>
            </w:r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70,0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Выписка из ЕГРН</w:t>
            </w:r>
          </w:p>
        </w:tc>
      </w:tr>
      <w:tr w:rsidR="001D0DAA" w:rsidRPr="00567543" w:rsidTr="00BB5734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Pr="00567543" w:rsidRDefault="001D0DAA" w:rsidP="00B363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жилой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BB5734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gramStart"/>
            <w:r w:rsidRPr="00146B0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нет</w:t>
            </w:r>
            <w:proofErr w:type="gramEnd"/>
            <w:r w:rsidRPr="00146B0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КН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с.Прислониха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ул.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Маяковского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д. 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32,0</w:t>
            </w:r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BB57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Свидетельство о праве собственности 105 от 14.03.2000г.</w:t>
            </w:r>
          </w:p>
        </w:tc>
      </w:tr>
      <w:tr w:rsidR="001D0DAA" w:rsidRPr="00567543" w:rsidTr="00BB5734">
        <w:trPr>
          <w:trHeight w:val="1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Pr="00567543" w:rsidRDefault="001D0DAA" w:rsidP="00B363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Квартира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Pr="001D0DAA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1D0DA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нет</w:t>
            </w:r>
            <w:proofErr w:type="gramEnd"/>
            <w:r w:rsidRPr="001D0DA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КН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с.Прислониха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spellStart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ул.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Новая</w:t>
            </w:r>
            <w:proofErr w:type="spellEnd"/>
            <w:r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 </w:t>
            </w:r>
          </w:p>
          <w:p w:rsidR="001D0DAA" w:rsidRPr="00567543" w:rsidRDefault="001D0DAA" w:rsidP="001D0DA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д.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1D0DA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AA" w:rsidRDefault="00BB57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О</w:t>
            </w:r>
            <w:r w:rsidR="001D0DAA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бъект недвижи</w:t>
            </w:r>
            <w:r w:rsidR="001D0DAA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м</w:t>
            </w:r>
            <w:r w:rsidR="001D0DAA" w:rsidRPr="00567543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ости не существует</w:t>
            </w:r>
          </w:p>
        </w:tc>
      </w:tr>
    </w:tbl>
    <w:p w:rsidR="00532376" w:rsidRDefault="005248F3"/>
    <w:sectPr w:rsidR="00532376" w:rsidSect="001D0DA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C536E"/>
    <w:multiLevelType w:val="hybridMultilevel"/>
    <w:tmpl w:val="D4D8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8092F"/>
    <w:multiLevelType w:val="hybridMultilevel"/>
    <w:tmpl w:val="63D2F98E"/>
    <w:lvl w:ilvl="0" w:tplc="F884AA22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54"/>
    <w:rsid w:val="00145B6A"/>
    <w:rsid w:val="00146B04"/>
    <w:rsid w:val="001D0DAA"/>
    <w:rsid w:val="0020043A"/>
    <w:rsid w:val="00376134"/>
    <w:rsid w:val="005248F3"/>
    <w:rsid w:val="00567543"/>
    <w:rsid w:val="00627684"/>
    <w:rsid w:val="009F1E54"/>
    <w:rsid w:val="00AF5960"/>
    <w:rsid w:val="00BB5734"/>
    <w:rsid w:val="00CF03CC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EDC4-D071-4939-84B1-D0134E6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5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2024-01-22T12:02:00Z</cp:lastPrinted>
  <dcterms:created xsi:type="dcterms:W3CDTF">2024-01-22T12:06:00Z</dcterms:created>
  <dcterms:modified xsi:type="dcterms:W3CDTF">2024-01-22T12:06:00Z</dcterms:modified>
</cp:coreProperties>
</file>