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4C" w:rsidRPr="00E25831" w:rsidRDefault="00A22C4C" w:rsidP="00A22C4C">
      <w:pPr>
        <w:widowControl w:val="0"/>
        <w:spacing w:after="120" w:line="240" w:lineRule="auto"/>
        <w:jc w:val="center"/>
        <w:rPr>
          <w:rFonts w:ascii="PT Astra Serif" w:eastAsia="Times New Roman" w:hAnsi="PT Astra Serif" w:cs="Times New Roman"/>
          <w:bCs/>
          <w:sz w:val="32"/>
          <w:szCs w:val="32"/>
          <w:lang w:eastAsia="ru-RU"/>
        </w:rPr>
      </w:pPr>
      <w:r w:rsidRPr="00E25831">
        <w:rPr>
          <w:rFonts w:ascii="PT Astra Serif" w:eastAsia="Times New Roman" w:hAnsi="PT Astra Serif" w:cs="Times New Roman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A22C4C" w:rsidRPr="00E25831" w:rsidRDefault="00A22C4C" w:rsidP="00A22C4C">
      <w:pPr>
        <w:widowControl w:val="0"/>
        <w:spacing w:after="120" w:line="240" w:lineRule="auto"/>
        <w:jc w:val="center"/>
        <w:rPr>
          <w:rFonts w:ascii="PT Astra Serif" w:eastAsia="Times New Roman" w:hAnsi="PT Astra Serif" w:cs="Times New Roman"/>
          <w:bCs/>
          <w:sz w:val="32"/>
          <w:szCs w:val="32"/>
          <w:lang w:eastAsia="ru-RU"/>
        </w:rPr>
      </w:pPr>
      <w:r w:rsidRPr="00E25831">
        <w:rPr>
          <w:rFonts w:ascii="PT Astra Serif" w:eastAsia="Times New Roman" w:hAnsi="PT Astra Serif" w:cs="Times New Roman"/>
          <w:bCs/>
          <w:sz w:val="32"/>
          <w:szCs w:val="32"/>
          <w:lang w:eastAsia="ru-RU"/>
        </w:rPr>
        <w:t>ЯЗЫКОВСКОЕ ГОРОДСКОЕ ПОСЕЛЕНИЕ</w:t>
      </w:r>
    </w:p>
    <w:p w:rsidR="00A22C4C" w:rsidRPr="00E25831" w:rsidRDefault="00A22C4C" w:rsidP="00A22C4C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32"/>
          <w:szCs w:val="32"/>
          <w:lang w:eastAsia="ru-RU"/>
        </w:rPr>
      </w:pPr>
      <w:r w:rsidRPr="00E25831">
        <w:rPr>
          <w:rFonts w:ascii="PT Astra Serif" w:eastAsia="Times New Roman" w:hAnsi="PT Astra Serif" w:cs="Times New Roman"/>
          <w:bCs/>
          <w:sz w:val="32"/>
          <w:szCs w:val="32"/>
          <w:lang w:eastAsia="ru-RU"/>
        </w:rPr>
        <w:t>КАРСУНСКОГО РАЙОНА УЛЬЯНОВСКОЙ ОБЛАСТИ</w:t>
      </w:r>
    </w:p>
    <w:p w:rsidR="00A22C4C" w:rsidRPr="00E25831" w:rsidRDefault="00A22C4C" w:rsidP="00A22C4C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18"/>
          <w:szCs w:val="32"/>
          <w:lang w:eastAsia="ru-RU"/>
        </w:rPr>
      </w:pPr>
    </w:p>
    <w:p w:rsidR="00A22C4C" w:rsidRPr="00E25831" w:rsidRDefault="00A22C4C" w:rsidP="00A22C4C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bCs/>
          <w:sz w:val="42"/>
          <w:szCs w:val="42"/>
          <w:lang w:eastAsia="ru-RU"/>
        </w:rPr>
      </w:pPr>
      <w:r w:rsidRPr="00E25831">
        <w:rPr>
          <w:rFonts w:ascii="PT Astra Serif" w:eastAsia="Times New Roman" w:hAnsi="PT Astra Serif" w:cs="Times New Roman"/>
          <w:b/>
          <w:bCs/>
          <w:sz w:val="16"/>
          <w:lang w:eastAsia="ru-RU"/>
        </w:rPr>
        <w:t xml:space="preserve">                                                      </w:t>
      </w:r>
      <w:r w:rsidRPr="00E25831">
        <w:rPr>
          <w:rFonts w:ascii="PT Astra Serif" w:eastAsia="Times New Roman" w:hAnsi="PT Astra Serif" w:cs="Times New Roman"/>
          <w:b/>
          <w:bCs/>
          <w:sz w:val="42"/>
          <w:szCs w:val="42"/>
          <w:lang w:eastAsia="ru-RU"/>
        </w:rPr>
        <w:t>П О С Т А Н О В Л Е Н И Е</w:t>
      </w:r>
    </w:p>
    <w:p w:rsidR="00A22C4C" w:rsidRPr="00E25831" w:rsidRDefault="00A22C4C" w:rsidP="00A22C4C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bCs/>
          <w:sz w:val="42"/>
          <w:szCs w:val="42"/>
          <w:lang w:eastAsia="ru-RU"/>
        </w:rPr>
      </w:pPr>
    </w:p>
    <w:p w:rsidR="00A22C4C" w:rsidRPr="00E25831" w:rsidRDefault="00A22C4C" w:rsidP="00A22C4C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21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марта 2024</w:t>
      </w:r>
      <w:r w:rsidRPr="00E25831">
        <w:rPr>
          <w:rFonts w:ascii="PT Astra Serif" w:eastAsia="Times New Roman" w:hAnsi="PT Astra Serif" w:cs="Times New Roman"/>
          <w:b/>
          <w:sz w:val="28"/>
          <w:szCs w:val="28"/>
        </w:rPr>
        <w:t xml:space="preserve"> г.                                                                                № </w:t>
      </w:r>
      <w:r w:rsidR="00ED60FF">
        <w:rPr>
          <w:rFonts w:ascii="PT Astra Serif" w:eastAsia="Times New Roman" w:hAnsi="PT Astra Serif" w:cs="Times New Roman"/>
          <w:b/>
          <w:sz w:val="28"/>
          <w:szCs w:val="28"/>
        </w:rPr>
        <w:t>22</w:t>
      </w:r>
    </w:p>
    <w:p w:rsidR="00A22C4C" w:rsidRPr="00E25831" w:rsidRDefault="00A22C4C" w:rsidP="00A22C4C">
      <w:pPr>
        <w:tabs>
          <w:tab w:val="left" w:pos="7620"/>
        </w:tabs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E25831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                                                                        Экз._____</w:t>
      </w:r>
    </w:p>
    <w:p w:rsidR="00A22C4C" w:rsidRPr="00E25831" w:rsidRDefault="00A22C4C" w:rsidP="00A22C4C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8"/>
        </w:rPr>
      </w:pPr>
      <w:proofErr w:type="spellStart"/>
      <w:proofErr w:type="gramStart"/>
      <w:r w:rsidRPr="00E25831">
        <w:rPr>
          <w:rFonts w:ascii="PT Astra Serif" w:eastAsia="Times New Roman" w:hAnsi="PT Astra Serif" w:cs="Times New Roman"/>
          <w:sz w:val="20"/>
          <w:szCs w:val="28"/>
        </w:rPr>
        <w:t>рп</w:t>
      </w:r>
      <w:proofErr w:type="spellEnd"/>
      <w:proofErr w:type="gramEnd"/>
      <w:r w:rsidRPr="00E25831">
        <w:rPr>
          <w:rFonts w:ascii="PT Astra Serif" w:eastAsia="Times New Roman" w:hAnsi="PT Astra Serif" w:cs="Times New Roman"/>
          <w:sz w:val="20"/>
          <w:szCs w:val="28"/>
        </w:rPr>
        <w:t>. Языково</w:t>
      </w:r>
    </w:p>
    <w:p w:rsidR="00A22C4C" w:rsidRPr="00E25831" w:rsidRDefault="00A22C4C" w:rsidP="00A22C4C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8"/>
        </w:rPr>
      </w:pPr>
    </w:p>
    <w:p w:rsidR="00A22C4C" w:rsidRPr="00E25831" w:rsidRDefault="00A22C4C" w:rsidP="00A22C4C">
      <w:pPr>
        <w:widowControl w:val="0"/>
        <w:spacing w:after="120" w:line="360" w:lineRule="auto"/>
        <w:jc w:val="center"/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</w:pPr>
      <w:r w:rsidRPr="00E25831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t xml:space="preserve">Об </w:t>
      </w:r>
      <w:r w:rsidR="002D6F75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t xml:space="preserve">изменении </w:t>
      </w:r>
      <w:r w:rsidRPr="00E25831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t>адреса</w:t>
      </w:r>
    </w:p>
    <w:p w:rsidR="00A22C4C" w:rsidRDefault="00A22C4C" w:rsidP="00A22C4C">
      <w:pPr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В соответствии  с пунктом 21 статьи 14 Федерального закона от 06.10.2003 года № 131- ФЗ «Об общих принципах организации местного самоуправления в Российской Федерации», Постановлением Правительства Российской Федерации 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PT Astra Serif" w:eastAsia="Times New Roman" w:hAnsi="PT Astra Serif"/>
            <w:bCs/>
            <w:sz w:val="28"/>
            <w:szCs w:val="28"/>
            <w:lang w:eastAsia="ru-RU"/>
          </w:rPr>
          <w:t>2014 г</w:t>
        </w:r>
      </w:smartTag>
      <w:r>
        <w:rPr>
          <w:rFonts w:ascii="PT Astra Serif" w:eastAsia="Times New Roman" w:hAnsi="PT Astra Serif"/>
          <w:bCs/>
          <w:sz w:val="28"/>
          <w:szCs w:val="28"/>
          <w:lang w:eastAsia="ru-RU"/>
        </w:rPr>
        <w:t>. № 1221 «Об утверждении правил присвоения, изменения и аннулирования адресов»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руководствуясь </w:t>
      </w:r>
      <w:r>
        <w:rPr>
          <w:rFonts w:ascii="PT Astra Serif" w:hAnsi="PT Astra Serif"/>
          <w:sz w:val="28"/>
          <w:szCs w:val="28"/>
        </w:rPr>
        <w:t xml:space="preserve">Административным регламентом  предоставления муниципальной услуги «Присвоение адресов объектам адресации, изменение, аннулирование таких адресов» 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на территории муниципального образования Языковское городское поселение 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района Ульяновской области, утвержденными Постановлением администрации муниципального образования Языковское городское поселения 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района Ульяновской области от 11.02.2022г. № 9</w:t>
      </w:r>
    </w:p>
    <w:p w:rsidR="00A22C4C" w:rsidRPr="00E25831" w:rsidRDefault="00A22C4C" w:rsidP="00A22C4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D6F75" w:rsidRDefault="00A22C4C" w:rsidP="002D6F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2583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АДМИНИСТРАЦИЯ ПОСТАНОВЛЯЕТ:</w:t>
      </w:r>
    </w:p>
    <w:p w:rsidR="00145D83" w:rsidRPr="00145D83" w:rsidRDefault="002D6F75" w:rsidP="002D6F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bookmarkStart w:id="0" w:name="_GoBack"/>
      <w:bookmarkEnd w:id="0"/>
      <w:r w:rsidR="00145D83" w:rsidRPr="00145D8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.Присвоить жилому дому, с кадастровым номером </w:t>
      </w:r>
      <w:r w:rsidR="00145D8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73:05:030123</w:t>
      </w:r>
      <w:r w:rsidR="00145D83" w:rsidRPr="00145D8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:2</w:t>
      </w:r>
      <w:r w:rsidR="00145D8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76</w:t>
      </w:r>
      <w:r w:rsidR="00145D83" w:rsidRPr="00145D8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адрес: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4511"/>
      </w:tblGrid>
      <w:tr w:rsidR="00145D83" w:rsidRPr="00145D83" w:rsidTr="00E8722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3" w:rsidRPr="00145D83" w:rsidRDefault="00145D83" w:rsidP="00145D83">
            <w:pPr>
              <w:spacing w:after="0" w:line="252" w:lineRule="auto"/>
              <w:rPr>
                <w:rFonts w:ascii="PT Astra Serif" w:eastAsia="Calibri" w:hAnsi="PT Astra Serif" w:cs="Times New Roman"/>
                <w:szCs w:val="24"/>
              </w:rPr>
            </w:pPr>
            <w:r w:rsidRPr="00145D83">
              <w:rPr>
                <w:rFonts w:ascii="PT Astra Serif" w:eastAsia="Calibri" w:hAnsi="PT Astra Serif" w:cs="Times New Roman"/>
                <w:szCs w:val="24"/>
              </w:rPr>
              <w:t>Наименование страны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3" w:rsidRPr="00145D83" w:rsidRDefault="00145D83" w:rsidP="00145D83">
            <w:pPr>
              <w:spacing w:after="0" w:line="252" w:lineRule="auto"/>
              <w:rPr>
                <w:rFonts w:ascii="PT Astra Serif" w:eastAsia="Calibri" w:hAnsi="PT Astra Serif" w:cs="Times New Roman"/>
                <w:i/>
                <w:szCs w:val="24"/>
              </w:rPr>
            </w:pPr>
            <w:r w:rsidRPr="00145D83">
              <w:rPr>
                <w:rFonts w:ascii="PT Astra Serif" w:eastAsia="Calibri" w:hAnsi="PT Astra Serif" w:cs="Times New Roman"/>
                <w:i/>
                <w:szCs w:val="24"/>
              </w:rPr>
              <w:t>Российская Федерация</w:t>
            </w:r>
          </w:p>
        </w:tc>
      </w:tr>
      <w:tr w:rsidR="00145D83" w:rsidRPr="00145D83" w:rsidTr="00E8722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3" w:rsidRPr="00145D83" w:rsidRDefault="00145D83" w:rsidP="00145D83">
            <w:pPr>
              <w:spacing w:after="0" w:line="252" w:lineRule="auto"/>
              <w:rPr>
                <w:rFonts w:ascii="PT Astra Serif" w:eastAsia="Calibri" w:hAnsi="PT Astra Serif" w:cs="Times New Roman"/>
                <w:szCs w:val="24"/>
              </w:rPr>
            </w:pPr>
            <w:r w:rsidRPr="00145D83">
              <w:rPr>
                <w:rFonts w:ascii="PT Astra Serif" w:eastAsia="Calibri" w:hAnsi="PT Astra Serif" w:cs="Times New Roman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3" w:rsidRPr="00145D83" w:rsidRDefault="00145D83" w:rsidP="00145D83">
            <w:pPr>
              <w:spacing w:after="0" w:line="252" w:lineRule="auto"/>
              <w:rPr>
                <w:rFonts w:ascii="PT Astra Serif" w:eastAsia="Calibri" w:hAnsi="PT Astra Serif" w:cs="Times New Roman"/>
                <w:i/>
                <w:szCs w:val="24"/>
              </w:rPr>
            </w:pPr>
            <w:r w:rsidRPr="00145D83">
              <w:rPr>
                <w:rFonts w:ascii="PT Astra Serif" w:eastAsia="Calibri" w:hAnsi="PT Astra Serif" w:cs="Times New Roman"/>
                <w:i/>
                <w:szCs w:val="24"/>
              </w:rPr>
              <w:t>Ульяновская область</w:t>
            </w:r>
          </w:p>
        </w:tc>
      </w:tr>
      <w:tr w:rsidR="00145D83" w:rsidRPr="00145D83" w:rsidTr="00E8722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3" w:rsidRPr="00145D83" w:rsidRDefault="00145D83" w:rsidP="00145D83">
            <w:pPr>
              <w:spacing w:after="0" w:line="252" w:lineRule="auto"/>
              <w:rPr>
                <w:rFonts w:ascii="PT Astra Serif" w:eastAsia="Calibri" w:hAnsi="PT Astra Serif" w:cs="Times New Roman"/>
                <w:szCs w:val="24"/>
              </w:rPr>
            </w:pPr>
            <w:r w:rsidRPr="00145D83">
              <w:rPr>
                <w:rFonts w:ascii="PT Astra Serif" w:eastAsia="Calibri" w:hAnsi="PT Astra Serif" w:cs="Times New Roman"/>
                <w:szCs w:val="24"/>
              </w:rPr>
              <w:t>Наименование муниципального района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3" w:rsidRPr="00145D83" w:rsidRDefault="00145D83" w:rsidP="00145D83">
            <w:pPr>
              <w:spacing w:after="0" w:line="252" w:lineRule="auto"/>
              <w:rPr>
                <w:rFonts w:ascii="PT Astra Serif" w:eastAsia="Calibri" w:hAnsi="PT Astra Serif" w:cs="Times New Roman"/>
                <w:i/>
                <w:szCs w:val="24"/>
              </w:rPr>
            </w:pPr>
            <w:proofErr w:type="gramStart"/>
            <w:r w:rsidRPr="00145D83">
              <w:rPr>
                <w:rFonts w:ascii="PT Astra Serif" w:eastAsia="Calibri" w:hAnsi="PT Astra Serif" w:cs="Times New Roman"/>
                <w:i/>
                <w:szCs w:val="24"/>
              </w:rPr>
              <w:t>муниципальный</w:t>
            </w:r>
            <w:proofErr w:type="gramEnd"/>
            <w:r w:rsidRPr="00145D83">
              <w:rPr>
                <w:rFonts w:ascii="PT Astra Serif" w:eastAsia="Calibri" w:hAnsi="PT Astra Serif" w:cs="Times New Roman"/>
                <w:i/>
                <w:szCs w:val="24"/>
              </w:rPr>
              <w:t xml:space="preserve"> район Карсунский</w:t>
            </w:r>
          </w:p>
        </w:tc>
      </w:tr>
      <w:tr w:rsidR="00145D83" w:rsidRPr="00145D83" w:rsidTr="00E8722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3" w:rsidRPr="00145D83" w:rsidRDefault="00145D83" w:rsidP="00145D83">
            <w:pPr>
              <w:spacing w:after="0" w:line="252" w:lineRule="auto"/>
              <w:rPr>
                <w:rFonts w:ascii="PT Astra Serif" w:eastAsia="Calibri" w:hAnsi="PT Astra Serif" w:cs="Times New Roman"/>
                <w:szCs w:val="24"/>
              </w:rPr>
            </w:pPr>
            <w:r w:rsidRPr="00145D83">
              <w:rPr>
                <w:rFonts w:ascii="PT Astra Serif" w:eastAsia="Calibri" w:hAnsi="PT Astra Serif" w:cs="Times New Roman"/>
                <w:szCs w:val="24"/>
              </w:rPr>
              <w:t>Наименование сельского поселения в составе муниципального района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3" w:rsidRPr="00145D83" w:rsidRDefault="00145D83" w:rsidP="00145D83">
            <w:pPr>
              <w:spacing w:after="0" w:line="252" w:lineRule="auto"/>
              <w:rPr>
                <w:rFonts w:ascii="PT Astra Serif" w:eastAsia="Calibri" w:hAnsi="PT Astra Serif" w:cs="Times New Roman"/>
                <w:i/>
                <w:szCs w:val="24"/>
              </w:rPr>
            </w:pPr>
            <w:proofErr w:type="gramStart"/>
            <w:r w:rsidRPr="00145D83">
              <w:rPr>
                <w:rFonts w:ascii="PT Astra Serif" w:eastAsia="Calibri" w:hAnsi="PT Astra Serif" w:cs="Times New Roman"/>
                <w:i/>
                <w:szCs w:val="24"/>
              </w:rPr>
              <w:t>городское</w:t>
            </w:r>
            <w:proofErr w:type="gramEnd"/>
            <w:r w:rsidRPr="00145D83">
              <w:rPr>
                <w:rFonts w:ascii="PT Astra Serif" w:eastAsia="Calibri" w:hAnsi="PT Astra Serif" w:cs="Times New Roman"/>
                <w:i/>
                <w:szCs w:val="24"/>
              </w:rPr>
              <w:t xml:space="preserve"> поселение Языковское </w:t>
            </w:r>
          </w:p>
        </w:tc>
      </w:tr>
      <w:tr w:rsidR="00145D83" w:rsidRPr="00145D83" w:rsidTr="00E8722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3" w:rsidRPr="00145D83" w:rsidRDefault="00145D83" w:rsidP="00145D83">
            <w:pPr>
              <w:spacing w:after="0" w:line="252" w:lineRule="auto"/>
              <w:rPr>
                <w:rFonts w:ascii="PT Astra Serif" w:eastAsia="Calibri" w:hAnsi="PT Astra Serif" w:cs="Times New Roman"/>
                <w:szCs w:val="24"/>
              </w:rPr>
            </w:pPr>
            <w:r w:rsidRPr="00145D83">
              <w:rPr>
                <w:rFonts w:ascii="PT Astra Serif" w:eastAsia="Calibri" w:hAnsi="PT Astra Serif" w:cs="Times New Roman"/>
                <w:szCs w:val="24"/>
              </w:rPr>
              <w:t>Наименование населенного пункта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3" w:rsidRPr="00145D83" w:rsidRDefault="00145D83" w:rsidP="00145D83">
            <w:pPr>
              <w:spacing w:after="0" w:line="252" w:lineRule="auto"/>
              <w:rPr>
                <w:rFonts w:ascii="PT Astra Serif" w:eastAsia="Calibri" w:hAnsi="PT Astra Serif" w:cs="Times New Roman"/>
                <w:i/>
                <w:szCs w:val="24"/>
              </w:rPr>
            </w:pPr>
            <w:proofErr w:type="gramStart"/>
            <w:r>
              <w:rPr>
                <w:rFonts w:ascii="PT Astra Serif" w:eastAsia="Calibri" w:hAnsi="PT Astra Serif" w:cs="Times New Roman"/>
                <w:i/>
                <w:szCs w:val="24"/>
              </w:rPr>
              <w:t>рабочий</w:t>
            </w:r>
            <w:proofErr w:type="gramEnd"/>
            <w:r>
              <w:rPr>
                <w:rFonts w:ascii="PT Astra Serif" w:eastAsia="Calibri" w:hAnsi="PT Astra Serif" w:cs="Times New Roman"/>
                <w:i/>
                <w:szCs w:val="24"/>
              </w:rPr>
              <w:t xml:space="preserve"> поселок Языково</w:t>
            </w:r>
          </w:p>
        </w:tc>
      </w:tr>
      <w:tr w:rsidR="00145D83" w:rsidRPr="00145D83" w:rsidTr="00E8722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3" w:rsidRPr="00145D83" w:rsidRDefault="00145D83" w:rsidP="00145D83">
            <w:pPr>
              <w:spacing w:after="0" w:line="252" w:lineRule="auto"/>
              <w:rPr>
                <w:rFonts w:ascii="PT Astra Serif" w:eastAsia="Calibri" w:hAnsi="PT Astra Serif" w:cs="Times New Roman"/>
                <w:szCs w:val="24"/>
              </w:rPr>
            </w:pPr>
            <w:r w:rsidRPr="00145D83">
              <w:rPr>
                <w:rFonts w:ascii="PT Astra Serif" w:eastAsia="Calibri" w:hAnsi="PT Astra Serif" w:cs="Times New Roman"/>
                <w:szCs w:val="24"/>
              </w:rPr>
              <w:t>Наименование элемента планировочной структуры (при наличии)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83" w:rsidRPr="00145D83" w:rsidRDefault="00145D83" w:rsidP="00145D83">
            <w:pPr>
              <w:spacing w:after="0" w:line="252" w:lineRule="auto"/>
              <w:rPr>
                <w:rFonts w:ascii="PT Astra Serif" w:eastAsia="Calibri" w:hAnsi="PT Astra Serif" w:cs="Times New Roman"/>
                <w:i/>
                <w:szCs w:val="24"/>
              </w:rPr>
            </w:pPr>
          </w:p>
        </w:tc>
      </w:tr>
      <w:tr w:rsidR="00145D83" w:rsidRPr="00145D83" w:rsidTr="00E8722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3" w:rsidRPr="00145D83" w:rsidRDefault="00145D83" w:rsidP="00145D83">
            <w:pPr>
              <w:spacing w:after="0" w:line="252" w:lineRule="auto"/>
              <w:rPr>
                <w:rFonts w:ascii="PT Astra Serif" w:eastAsia="Calibri" w:hAnsi="PT Astra Serif" w:cs="Times New Roman"/>
                <w:szCs w:val="24"/>
              </w:rPr>
            </w:pPr>
            <w:r w:rsidRPr="00145D83">
              <w:rPr>
                <w:rFonts w:ascii="PT Astra Serif" w:eastAsia="Calibri" w:hAnsi="PT Astra Serif" w:cs="Times New Roman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3" w:rsidRPr="00145D83" w:rsidRDefault="00145D83" w:rsidP="00145D83">
            <w:pPr>
              <w:spacing w:after="0" w:line="252" w:lineRule="auto"/>
              <w:rPr>
                <w:rFonts w:ascii="PT Astra Serif" w:eastAsia="Calibri" w:hAnsi="PT Astra Serif" w:cs="Times New Roman"/>
                <w:i/>
                <w:szCs w:val="24"/>
              </w:rPr>
            </w:pPr>
            <w:proofErr w:type="gramStart"/>
            <w:r>
              <w:rPr>
                <w:rFonts w:ascii="PT Astra Serif" w:eastAsia="Calibri" w:hAnsi="PT Astra Serif" w:cs="Times New Roman"/>
                <w:i/>
                <w:szCs w:val="24"/>
              </w:rPr>
              <w:t>улица</w:t>
            </w:r>
            <w:proofErr w:type="gramEnd"/>
            <w:r>
              <w:rPr>
                <w:rFonts w:ascii="PT Astra Serif" w:eastAsia="Calibri" w:hAnsi="PT Astra Serif" w:cs="Times New Roman"/>
                <w:i/>
                <w:szCs w:val="24"/>
              </w:rPr>
              <w:t xml:space="preserve"> Красный Текстильщик</w:t>
            </w:r>
          </w:p>
        </w:tc>
      </w:tr>
      <w:tr w:rsidR="00145D83" w:rsidRPr="00145D83" w:rsidTr="00E8722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3" w:rsidRPr="00145D83" w:rsidRDefault="00145D83" w:rsidP="00145D83">
            <w:pPr>
              <w:spacing w:after="0" w:line="252" w:lineRule="auto"/>
              <w:rPr>
                <w:rFonts w:ascii="PT Astra Serif" w:eastAsia="Calibri" w:hAnsi="PT Astra Serif" w:cs="Times New Roman"/>
                <w:szCs w:val="24"/>
              </w:rPr>
            </w:pPr>
            <w:r w:rsidRPr="00145D83">
              <w:rPr>
                <w:rFonts w:ascii="PT Astra Serif" w:eastAsia="Calibri" w:hAnsi="PT Astra Serif" w:cs="Times New Roman"/>
                <w:szCs w:val="24"/>
              </w:rPr>
              <w:t>Тип и номер здания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3" w:rsidRPr="00145D83" w:rsidRDefault="00145D83" w:rsidP="00145D83">
            <w:pPr>
              <w:spacing w:after="0" w:line="252" w:lineRule="auto"/>
              <w:rPr>
                <w:rFonts w:ascii="PT Astra Serif" w:eastAsia="Calibri" w:hAnsi="PT Astra Serif" w:cs="Times New Roman"/>
                <w:i/>
                <w:szCs w:val="24"/>
              </w:rPr>
            </w:pPr>
            <w:proofErr w:type="gramStart"/>
            <w:r>
              <w:rPr>
                <w:rFonts w:ascii="PT Astra Serif" w:eastAsia="Calibri" w:hAnsi="PT Astra Serif" w:cs="Times New Roman"/>
                <w:i/>
                <w:szCs w:val="24"/>
              </w:rPr>
              <w:t>дом</w:t>
            </w:r>
            <w:proofErr w:type="gramEnd"/>
            <w:r>
              <w:rPr>
                <w:rFonts w:ascii="PT Astra Serif" w:eastAsia="Calibri" w:hAnsi="PT Astra Serif" w:cs="Times New Roman"/>
                <w:i/>
                <w:szCs w:val="24"/>
              </w:rPr>
              <w:t xml:space="preserve"> 51</w:t>
            </w:r>
          </w:p>
        </w:tc>
      </w:tr>
      <w:tr w:rsidR="00145D83" w:rsidRPr="00145D83" w:rsidTr="00E8722E">
        <w:trPr>
          <w:trHeight w:val="86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3" w:rsidRPr="00145D83" w:rsidRDefault="00145D83" w:rsidP="00145D83">
            <w:pPr>
              <w:spacing w:after="0" w:line="252" w:lineRule="auto"/>
              <w:rPr>
                <w:rFonts w:ascii="PT Astra Serif" w:eastAsia="Calibri" w:hAnsi="PT Astra Serif" w:cs="Times New Roman"/>
                <w:szCs w:val="24"/>
              </w:rPr>
            </w:pPr>
            <w:r w:rsidRPr="00145D83">
              <w:rPr>
                <w:rFonts w:ascii="PT Astra Serif" w:eastAsia="Calibri" w:hAnsi="PT Astra Serif" w:cs="Times New Roman"/>
                <w:szCs w:val="24"/>
              </w:rPr>
              <w:t xml:space="preserve">Ранее адрес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3" w:rsidRPr="00145D83" w:rsidRDefault="00145D83" w:rsidP="00145D83">
            <w:pPr>
              <w:spacing w:after="0" w:line="252" w:lineRule="auto"/>
              <w:rPr>
                <w:rFonts w:ascii="PT Astra Serif" w:eastAsia="Calibri" w:hAnsi="PT Astra Serif" w:cs="Times New Roman"/>
                <w:i/>
                <w:szCs w:val="24"/>
              </w:rPr>
            </w:pPr>
            <w:r w:rsidRPr="00145D83">
              <w:rPr>
                <w:rFonts w:ascii="PT Astra Serif" w:eastAsia="Calibri" w:hAnsi="PT Astra Serif" w:cs="Times New Roman"/>
                <w:i/>
                <w:szCs w:val="24"/>
              </w:rPr>
              <w:t xml:space="preserve">Российская Федерация, Ульяновская область, муниципальный район Карсунский, городское поселение Языковское, </w:t>
            </w:r>
            <w:r>
              <w:rPr>
                <w:rFonts w:ascii="PT Astra Serif" w:eastAsia="Calibri" w:hAnsi="PT Astra Serif" w:cs="Times New Roman"/>
                <w:i/>
                <w:szCs w:val="24"/>
              </w:rPr>
              <w:t>рабочий поселок Языково</w:t>
            </w:r>
            <w:r w:rsidRPr="00145D83">
              <w:rPr>
                <w:rFonts w:ascii="PT Astra Serif" w:eastAsia="Calibri" w:hAnsi="PT Astra Serif" w:cs="Times New Roman"/>
                <w:i/>
                <w:szCs w:val="24"/>
              </w:rPr>
              <w:t xml:space="preserve">, улица </w:t>
            </w:r>
            <w:r>
              <w:rPr>
                <w:rFonts w:ascii="PT Astra Serif" w:eastAsia="Calibri" w:hAnsi="PT Astra Serif" w:cs="Times New Roman"/>
                <w:i/>
                <w:szCs w:val="24"/>
              </w:rPr>
              <w:t>Красный Текстильщик</w:t>
            </w:r>
          </w:p>
        </w:tc>
      </w:tr>
    </w:tbl>
    <w:p w:rsidR="00145D83" w:rsidRPr="00145D83" w:rsidRDefault="00145D83" w:rsidP="00145D83"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  <w:r w:rsidRPr="00145D83">
        <w:rPr>
          <w:rFonts w:ascii="PT Astra Serif" w:eastAsia="Calibri" w:hAnsi="PT Astra Serif" w:cs="Times New Roman"/>
          <w:sz w:val="28"/>
          <w:szCs w:val="28"/>
        </w:rPr>
        <w:t>2. Настоящее постановление вступает в силу со дня внесения сведений об адресе объекта адресации в государственный адресный реестр.</w:t>
      </w:r>
    </w:p>
    <w:p w:rsidR="00145D83" w:rsidRPr="00145D83" w:rsidRDefault="00145D83" w:rsidP="00145D8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45D83" w:rsidRPr="00145D83" w:rsidRDefault="00145D83" w:rsidP="00145D8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45D83">
        <w:rPr>
          <w:rFonts w:ascii="PT Astra Serif" w:eastAsia="Times New Roman" w:hAnsi="PT Astra Serif" w:cs="Times New Roman"/>
          <w:sz w:val="28"/>
          <w:szCs w:val="28"/>
        </w:rPr>
        <w:t>Глава администрации</w:t>
      </w:r>
    </w:p>
    <w:p w:rsidR="00145D83" w:rsidRPr="00145D83" w:rsidRDefault="00145D83" w:rsidP="00145D8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45D83">
        <w:rPr>
          <w:rFonts w:ascii="PT Astra Serif" w:eastAsia="Times New Roman" w:hAnsi="PT Astra Serif" w:cs="Times New Roman"/>
          <w:sz w:val="28"/>
          <w:szCs w:val="28"/>
        </w:rPr>
        <w:t>муниципального</w:t>
      </w:r>
      <w:proofErr w:type="gramEnd"/>
      <w:r w:rsidRPr="00145D83">
        <w:rPr>
          <w:rFonts w:ascii="PT Astra Serif" w:eastAsia="Times New Roman" w:hAnsi="PT Astra Serif" w:cs="Times New Roman"/>
          <w:sz w:val="28"/>
          <w:szCs w:val="28"/>
        </w:rPr>
        <w:t xml:space="preserve"> образования</w:t>
      </w:r>
    </w:p>
    <w:p w:rsidR="00145D83" w:rsidRPr="00366775" w:rsidRDefault="00145D83" w:rsidP="00145D83">
      <w:pPr>
        <w:spacing w:after="0" w:line="240" w:lineRule="auto"/>
        <w:jc w:val="both"/>
        <w:rPr>
          <w:rFonts w:ascii="PT Astra Serif" w:hAnsi="PT Astra Serif" w:cs="Arial"/>
          <w:color w:val="FF0000"/>
          <w:sz w:val="28"/>
          <w:szCs w:val="28"/>
        </w:rPr>
      </w:pPr>
      <w:r w:rsidRPr="00145D83">
        <w:rPr>
          <w:rFonts w:ascii="PT Astra Serif" w:eastAsia="Times New Roman" w:hAnsi="PT Astra Serif" w:cs="Times New Roman"/>
          <w:sz w:val="28"/>
          <w:szCs w:val="28"/>
        </w:rPr>
        <w:t xml:space="preserve">Языковское городское поселение                                         А.Н. </w:t>
      </w:r>
      <w:proofErr w:type="spellStart"/>
      <w:r w:rsidRPr="00145D83">
        <w:rPr>
          <w:rFonts w:ascii="PT Astra Serif" w:eastAsia="Times New Roman" w:hAnsi="PT Astra Serif" w:cs="Times New Roman"/>
          <w:sz w:val="28"/>
          <w:szCs w:val="28"/>
        </w:rPr>
        <w:t>Никоноров</w:t>
      </w:r>
      <w:proofErr w:type="spellEnd"/>
    </w:p>
    <w:p w:rsidR="00985BF6" w:rsidRDefault="00985BF6"/>
    <w:sectPr w:rsidR="00985BF6" w:rsidSect="002D6F7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4C"/>
    <w:rsid w:val="00145D83"/>
    <w:rsid w:val="002D6F75"/>
    <w:rsid w:val="002E53E5"/>
    <w:rsid w:val="00366775"/>
    <w:rsid w:val="008D6249"/>
    <w:rsid w:val="00985BF6"/>
    <w:rsid w:val="00A22C4C"/>
    <w:rsid w:val="00D51D37"/>
    <w:rsid w:val="00ED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9E6F9-4AFD-47CA-9E27-1698BCCF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1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2398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2024-03-22T04:14:00Z</cp:lastPrinted>
  <dcterms:created xsi:type="dcterms:W3CDTF">2024-03-20T11:40:00Z</dcterms:created>
  <dcterms:modified xsi:type="dcterms:W3CDTF">2024-03-22T04:18:00Z</dcterms:modified>
</cp:coreProperties>
</file>