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4B" w:rsidRPr="00497B4B" w:rsidRDefault="00497B4B" w:rsidP="00497B4B">
      <w:pPr>
        <w:widowControl w:val="0"/>
        <w:spacing w:after="0" w:line="360" w:lineRule="auto"/>
        <w:jc w:val="center"/>
        <w:rPr>
          <w:rFonts w:ascii="Times" w:eastAsia="Times New Roman" w:hAnsi="Times" w:cs="Times"/>
          <w:bCs/>
          <w:sz w:val="32"/>
          <w:szCs w:val="32"/>
          <w:lang w:eastAsia="ar-SA" w:bidi="en-US"/>
        </w:rPr>
      </w:pPr>
      <w:r w:rsidRPr="00497B4B">
        <w:rPr>
          <w:rFonts w:ascii="Times" w:eastAsia="Times New Roman" w:hAnsi="Times" w:cs="Times"/>
          <w:bCs/>
          <w:sz w:val="32"/>
          <w:szCs w:val="32"/>
          <w:lang w:eastAsia="ar-SA" w:bidi="en-US"/>
        </w:rPr>
        <w:t>СОВЕТ ДЕПУТАТОВ</w:t>
      </w:r>
    </w:p>
    <w:p w:rsidR="00497B4B" w:rsidRPr="00497B4B" w:rsidRDefault="00497B4B" w:rsidP="00497B4B">
      <w:pPr>
        <w:widowControl w:val="0"/>
        <w:spacing w:after="0" w:line="360" w:lineRule="auto"/>
        <w:jc w:val="center"/>
        <w:rPr>
          <w:rFonts w:ascii="Times" w:eastAsia="Times New Roman" w:hAnsi="Times" w:cs="Times"/>
          <w:bCs/>
          <w:sz w:val="32"/>
          <w:szCs w:val="32"/>
          <w:lang w:eastAsia="ar-SA" w:bidi="en-US"/>
        </w:rPr>
      </w:pPr>
      <w:r w:rsidRPr="00497B4B">
        <w:rPr>
          <w:rFonts w:ascii="Times" w:eastAsia="Times New Roman" w:hAnsi="Times" w:cs="Times"/>
          <w:bCs/>
          <w:sz w:val="32"/>
          <w:szCs w:val="32"/>
          <w:lang w:eastAsia="ar-SA" w:bidi="en-US"/>
        </w:rPr>
        <w:t>МУНИЦИПАЛЬНОГО ОБРАЗОВАНИЯ</w:t>
      </w:r>
    </w:p>
    <w:p w:rsidR="00497B4B" w:rsidRPr="00497B4B" w:rsidRDefault="00497B4B" w:rsidP="00497B4B">
      <w:pPr>
        <w:widowControl w:val="0"/>
        <w:spacing w:after="0" w:line="360" w:lineRule="auto"/>
        <w:jc w:val="center"/>
        <w:rPr>
          <w:rFonts w:ascii="Times" w:eastAsia="Times New Roman" w:hAnsi="Times" w:cs="Times"/>
          <w:bCs/>
          <w:sz w:val="32"/>
          <w:szCs w:val="32"/>
          <w:lang w:eastAsia="ar-SA" w:bidi="en-US"/>
        </w:rPr>
      </w:pPr>
      <w:r w:rsidRPr="00497B4B">
        <w:rPr>
          <w:rFonts w:ascii="Times" w:eastAsia="Times New Roman" w:hAnsi="Times" w:cs="Times"/>
          <w:bCs/>
          <w:sz w:val="32"/>
          <w:szCs w:val="32"/>
          <w:lang w:eastAsia="ar-SA" w:bidi="en-US"/>
        </w:rPr>
        <w:t>ЯЗЫКОВСКОЕ ГОРОДСКОЕ ПОСЕЛЕНИЕ</w:t>
      </w:r>
    </w:p>
    <w:p w:rsidR="00497B4B" w:rsidRPr="00497B4B" w:rsidRDefault="00497B4B" w:rsidP="00497B4B">
      <w:pPr>
        <w:widowControl w:val="0"/>
        <w:spacing w:after="0" w:line="360" w:lineRule="auto"/>
        <w:jc w:val="center"/>
        <w:rPr>
          <w:rFonts w:ascii="Times" w:eastAsia="Times New Roman" w:hAnsi="Times" w:cs="Times"/>
          <w:bCs/>
          <w:sz w:val="32"/>
          <w:szCs w:val="32"/>
          <w:lang w:eastAsia="ar-SA" w:bidi="en-US"/>
        </w:rPr>
      </w:pPr>
      <w:r w:rsidRPr="00497B4B">
        <w:rPr>
          <w:rFonts w:ascii="Times" w:eastAsia="Times New Roman" w:hAnsi="Times" w:cs="Times"/>
          <w:bCs/>
          <w:sz w:val="32"/>
          <w:szCs w:val="32"/>
          <w:lang w:eastAsia="ar-SA" w:bidi="en-US"/>
        </w:rPr>
        <w:t>КАРСУНСКОГО РАЙОНА УЛЬЯНОВСКОЙ ОБЛАСТИ</w:t>
      </w:r>
    </w:p>
    <w:p w:rsidR="00497B4B" w:rsidRPr="00497B4B" w:rsidRDefault="00497B4B" w:rsidP="00497B4B">
      <w:pPr>
        <w:widowControl w:val="0"/>
        <w:spacing w:after="0" w:line="240" w:lineRule="auto"/>
        <w:jc w:val="center"/>
        <w:rPr>
          <w:rFonts w:ascii="Times" w:eastAsia="Times New Roman" w:hAnsi="Times" w:cs="Times"/>
          <w:b/>
          <w:bCs/>
          <w:sz w:val="16"/>
          <w:lang w:eastAsia="ar-SA" w:bidi="en-US"/>
        </w:rPr>
      </w:pPr>
    </w:p>
    <w:p w:rsidR="00497B4B" w:rsidRPr="00497B4B" w:rsidRDefault="00497B4B" w:rsidP="00497B4B">
      <w:pPr>
        <w:widowControl w:val="0"/>
        <w:spacing w:after="0" w:line="240" w:lineRule="auto"/>
        <w:jc w:val="center"/>
        <w:rPr>
          <w:rFonts w:ascii="Times" w:eastAsia="Times New Roman" w:hAnsi="Times" w:cs="Times"/>
          <w:b/>
          <w:bCs/>
          <w:sz w:val="56"/>
          <w:szCs w:val="56"/>
          <w:lang w:eastAsia="ar-SA" w:bidi="en-US"/>
        </w:rPr>
      </w:pPr>
      <w:proofErr w:type="gramStart"/>
      <w:r w:rsidRPr="00497B4B">
        <w:rPr>
          <w:rFonts w:ascii="Times" w:eastAsia="Times New Roman" w:hAnsi="Times" w:cs="Times"/>
          <w:b/>
          <w:bCs/>
          <w:sz w:val="56"/>
          <w:szCs w:val="56"/>
          <w:lang w:eastAsia="ar-SA" w:bidi="en-US"/>
        </w:rPr>
        <w:t>Р</w:t>
      </w:r>
      <w:proofErr w:type="gramEnd"/>
      <w:r w:rsidRPr="00497B4B">
        <w:rPr>
          <w:rFonts w:ascii="Times" w:eastAsia="Times New Roman" w:hAnsi="Times" w:cs="Times"/>
          <w:b/>
          <w:bCs/>
          <w:sz w:val="56"/>
          <w:szCs w:val="56"/>
          <w:lang w:eastAsia="ar-SA" w:bidi="en-US"/>
        </w:rPr>
        <w:t xml:space="preserve"> Е Ш Е Н И Е</w:t>
      </w: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B4B" w:rsidRPr="00497B4B" w:rsidRDefault="000C7A5E" w:rsidP="00497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497B4B"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  2023 года                                                                              №  22</w:t>
      </w: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экз. № </w:t>
      </w: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7B4B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497B4B">
        <w:rPr>
          <w:rFonts w:ascii="Times New Roman" w:eastAsia="Times New Roman" w:hAnsi="Times New Roman" w:cs="Times New Roman"/>
          <w:lang w:eastAsia="ru-RU"/>
        </w:rPr>
        <w:t>. Языково</w:t>
      </w: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платы за содержание и ремонт </w:t>
      </w:r>
      <w:proofErr w:type="gramStart"/>
      <w:r w:rsidRPr="0049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жилого</w:t>
      </w:r>
      <w:proofErr w:type="gramEnd"/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помещения</w:t>
      </w: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B" w:rsidRPr="00497B4B" w:rsidRDefault="00497B4B" w:rsidP="00497B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154 Жилищного кодекса Российской Федерации, статьями 8, 25 Устава муниципального образования Языковское городское поселение Карсунского района Ульяновской области,</w:t>
      </w: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решил:</w:t>
      </w: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 плату за содержание и ремонт жилого помещения для нанимателя жилого помещения, занимаемого по договору социального найма  или договору найма жилого помещения муниципального жилищного фонда, а так же для собственников жилых помещений, которые не приняли решение о выборе способа управления многоквартирным домом, согласно приложению. </w:t>
      </w: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Совета депутатов муниципального образования Языковское городское поселение Карсунского района Ульяновской области 17 ноября 2023 года   № 13 «Об установлении платы за содержание и ремонт жилого помещения» признать утратившим силу. </w:t>
      </w:r>
    </w:p>
    <w:p w:rsidR="00497B4B" w:rsidRPr="00497B4B" w:rsidRDefault="00497B4B" w:rsidP="00497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3. Настоящее решение вступает в силу с 01 января 2024 года после обнародования.</w:t>
      </w:r>
    </w:p>
    <w:p w:rsidR="00497B4B" w:rsidRPr="00497B4B" w:rsidRDefault="00497B4B" w:rsidP="00497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497B4B" w:rsidRPr="00497B4B" w:rsidRDefault="00497B4B" w:rsidP="0049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497B4B" w:rsidRPr="00497B4B" w:rsidRDefault="00497B4B" w:rsidP="00497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497B4B" w:rsidRPr="00497B4B" w:rsidRDefault="00497B4B" w:rsidP="0049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 образования </w:t>
      </w:r>
    </w:p>
    <w:p w:rsidR="00497B4B" w:rsidRPr="00497B4B" w:rsidRDefault="00497B4B" w:rsidP="0049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Языковское городское поселение  </w:t>
      </w:r>
    </w:p>
    <w:p w:rsidR="00497B4B" w:rsidRPr="00497B4B" w:rsidRDefault="00497B4B" w:rsidP="0049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Карсунского района Ульяновской области                                  </w:t>
      </w:r>
      <w:proofErr w:type="spellStart"/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Л.В.Лапшина</w:t>
      </w:r>
      <w:proofErr w:type="spellEnd"/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B4B" w:rsidRPr="00497B4B" w:rsidRDefault="00497B4B" w:rsidP="0049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B" w:rsidRPr="00497B4B" w:rsidRDefault="00497B4B" w:rsidP="00497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497B4B" w:rsidRPr="00497B4B" w:rsidRDefault="00497B4B" w:rsidP="00497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B4B" w:rsidRPr="00497B4B" w:rsidRDefault="00497B4B" w:rsidP="0049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7B4B" w:rsidRPr="00497B4B">
          <w:pgSz w:w="11906" w:h="16838"/>
          <w:pgMar w:top="709" w:right="567" w:bottom="1134" w:left="1701" w:header="709" w:footer="709" w:gutter="0"/>
          <w:cols w:space="720"/>
        </w:sectPr>
      </w:pP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 депутатов</w:t>
      </w: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Языковское городское поселение</w:t>
      </w: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Карсунского района</w:t>
      </w:r>
    </w:p>
    <w:p w:rsidR="00497B4B" w:rsidRDefault="00497B4B" w:rsidP="00497B4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</w:p>
    <w:p w:rsidR="009B2CB7" w:rsidRDefault="000C7A5E" w:rsidP="00497B4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«21</w:t>
      </w:r>
      <w:bookmarkStart w:id="0" w:name="_GoBack"/>
      <w:bookmarkEnd w:id="0"/>
      <w:r w:rsidR="009B2C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2023 г. №22</w:t>
      </w:r>
    </w:p>
    <w:p w:rsidR="00497B4B" w:rsidRPr="00497B4B" w:rsidRDefault="009B2CB7" w:rsidP="0049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содержание и ремонт жилого помещения для нанимателей жилых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социального найма </w:t>
      </w:r>
      <w:r w:rsidR="00497B4B"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договорам найма жилых помещений</w:t>
      </w:r>
    </w:p>
    <w:tbl>
      <w:tblPr>
        <w:tblW w:w="15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6"/>
        <w:gridCol w:w="1418"/>
        <w:gridCol w:w="1559"/>
        <w:gridCol w:w="1560"/>
        <w:gridCol w:w="1559"/>
        <w:gridCol w:w="1559"/>
        <w:gridCol w:w="1559"/>
      </w:tblGrid>
      <w:tr w:rsidR="00497B4B" w:rsidRPr="00497B4B" w:rsidTr="001C7E31">
        <w:trPr>
          <w:trHeight w:val="1"/>
        </w:trPr>
        <w:tc>
          <w:tcPr>
            <w:tcW w:w="5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жилого помещения  по степени его благоустроенности</w:t>
            </w:r>
          </w:p>
        </w:tc>
        <w:tc>
          <w:tcPr>
            <w:tcW w:w="92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 на 1 м</w:t>
            </w:r>
            <w:proofErr w:type="gramStart"/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 жилого помещения (руб.)</w:t>
            </w:r>
          </w:p>
        </w:tc>
      </w:tr>
      <w:tr w:rsidR="00497B4B" w:rsidRPr="00497B4B" w:rsidTr="001C7E31">
        <w:trPr>
          <w:trHeight w:val="295"/>
        </w:trPr>
        <w:tc>
          <w:tcPr>
            <w:tcW w:w="5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97B4B" w:rsidRPr="00497B4B" w:rsidRDefault="00497B4B" w:rsidP="0049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деревянный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панельный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кирпичный</w:t>
            </w:r>
          </w:p>
        </w:tc>
      </w:tr>
      <w:tr w:rsidR="00497B4B" w:rsidRPr="00497B4B" w:rsidTr="001C7E31">
        <w:trPr>
          <w:trHeight w:val="525"/>
        </w:trPr>
        <w:tc>
          <w:tcPr>
            <w:tcW w:w="5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97B4B" w:rsidRPr="00497B4B" w:rsidRDefault="00497B4B" w:rsidP="0049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период с 01.01.24по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период с 01.07.24 по 31.12.24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период с 01.01.24 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период с 01.07.24 по 31.12.24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период с 01.01.24 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период с 01.07.24 по 31.12.24</w:t>
            </w:r>
          </w:p>
        </w:tc>
      </w:tr>
      <w:tr w:rsidR="00497B4B" w:rsidRPr="00497B4B" w:rsidTr="001C7E3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 с электроснабжением, газовой плитой и печным отоплением, без водопровода и канализации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</w:tr>
      <w:tr w:rsidR="00497B4B" w:rsidRPr="00497B4B" w:rsidTr="001C7E3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 с электроснабжением, водопроводом, без канализации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8,79</w:t>
            </w:r>
          </w:p>
        </w:tc>
      </w:tr>
      <w:tr w:rsidR="00497B4B" w:rsidRPr="00497B4B" w:rsidTr="001C7E3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 с электроснабжением, газовой плитой, печным отоплением с водопроводом, без канализации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10,62</w:t>
            </w:r>
          </w:p>
        </w:tc>
      </w:tr>
      <w:tr w:rsidR="00497B4B" w:rsidRPr="00497B4B" w:rsidTr="001C7E3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 с электроснабжением, водопроводом, с канализацией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8,69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11,07</w:t>
            </w:r>
          </w:p>
        </w:tc>
      </w:tr>
      <w:tr w:rsidR="00497B4B" w:rsidRPr="00497B4B" w:rsidTr="001C7E3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 с электроснабжением, газовой плитой, печным отоплением, с водопроводом и без канализации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9,69</w:t>
            </w:r>
          </w:p>
        </w:tc>
      </w:tr>
      <w:tr w:rsidR="00497B4B" w:rsidRPr="00497B4B" w:rsidTr="001C7E3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 с электроснабжением, водопроводом, с канализацией, с ванной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11,93</w:t>
            </w:r>
          </w:p>
        </w:tc>
      </w:tr>
      <w:tr w:rsidR="00497B4B" w:rsidRPr="00497B4B" w:rsidTr="001C7E3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 с электроснабжением, водопроводом, с канализацией, с ванной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индивидуальным газовым</w:t>
            </w: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отоплением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11,93</w:t>
            </w:r>
          </w:p>
        </w:tc>
      </w:tr>
      <w:tr w:rsidR="00497B4B" w:rsidRPr="00497B4B" w:rsidTr="001C7E31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7B4B" w:rsidRPr="00497B4B" w:rsidRDefault="00497B4B" w:rsidP="0049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дом с электроснабжением, водопроводом, с канализацией, с ванной, с индивидуальным электрическим отоплением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7B4B" w:rsidRPr="00497B4B" w:rsidRDefault="00497B4B" w:rsidP="00497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497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11,93</w:t>
            </w:r>
          </w:p>
        </w:tc>
      </w:tr>
    </w:tbl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Капитальный ремонт общего имущества в многоквартирном доме в плате за содержание и ремонт жилого помещения не учтен и в соответствии со ст. 154 Жилищного кодекса РФ проводится за счет собственника жилого помещения.</w:t>
      </w:r>
    </w:p>
    <w:p w:rsidR="00497B4B" w:rsidRPr="00497B4B" w:rsidRDefault="00497B4B" w:rsidP="0049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B" w:rsidRPr="00497B4B" w:rsidRDefault="00497B4B" w:rsidP="0049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B" w:rsidRPr="00497B4B" w:rsidRDefault="00497B4B" w:rsidP="0049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B" w:rsidRPr="00497B4B" w:rsidRDefault="00497B4B" w:rsidP="00497B4B">
      <w:pPr>
        <w:tabs>
          <w:tab w:val="left" w:pos="1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8" w:rsidRDefault="00D01D48"/>
    <w:sectPr w:rsidR="00D01D48" w:rsidSect="00CC15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0B"/>
    <w:rsid w:val="000C7A5E"/>
    <w:rsid w:val="00497B4B"/>
    <w:rsid w:val="009A390B"/>
    <w:rsid w:val="009B2CB7"/>
    <w:rsid w:val="00D0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3</cp:revision>
  <dcterms:created xsi:type="dcterms:W3CDTF">2023-12-18T09:57:00Z</dcterms:created>
  <dcterms:modified xsi:type="dcterms:W3CDTF">2023-12-21T09:57:00Z</dcterms:modified>
</cp:coreProperties>
</file>