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EE" w:rsidRDefault="00E967EE" w:rsidP="00E967EE">
      <w:pPr>
        <w:widowControl w:val="0"/>
        <w:spacing w:after="120" w:line="360" w:lineRule="auto"/>
        <w:jc w:val="center"/>
        <w:rPr>
          <w:rFonts w:ascii="PT Astra Serif" w:eastAsiaTheme="minorEastAsia" w:hAnsi="PT Astra Serif" w:cs="Times New Roman"/>
          <w:bCs/>
          <w:sz w:val="32"/>
          <w:szCs w:val="32"/>
          <w:lang w:eastAsia="ru-RU"/>
        </w:rPr>
      </w:pPr>
      <w:r>
        <w:rPr>
          <w:rFonts w:ascii="PT Astra Serif" w:eastAsiaTheme="minorEastAsia" w:hAnsi="PT Astra Serif" w:cs="Times New Roman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E967EE" w:rsidRDefault="00E967EE" w:rsidP="00E967EE">
      <w:pPr>
        <w:widowControl w:val="0"/>
        <w:spacing w:after="120" w:line="360" w:lineRule="auto"/>
        <w:jc w:val="center"/>
        <w:rPr>
          <w:rFonts w:ascii="PT Astra Serif" w:eastAsiaTheme="minorEastAsia" w:hAnsi="PT Astra Serif" w:cs="Times New Roman"/>
          <w:bCs/>
          <w:sz w:val="32"/>
          <w:szCs w:val="32"/>
          <w:lang w:eastAsia="ru-RU"/>
        </w:rPr>
      </w:pPr>
      <w:r>
        <w:rPr>
          <w:rFonts w:ascii="PT Astra Serif" w:eastAsiaTheme="minorEastAsia" w:hAnsi="PT Astra Serif" w:cs="Times New Roman"/>
          <w:bCs/>
          <w:sz w:val="32"/>
          <w:szCs w:val="32"/>
          <w:lang w:eastAsia="ru-RU"/>
        </w:rPr>
        <w:t>ЯЗЫКОВСКОЕ ГОРОДСКОЕ ПОСЕЛЕНИЕ</w:t>
      </w:r>
    </w:p>
    <w:p w:rsidR="00E967EE" w:rsidRDefault="00E967EE" w:rsidP="00E967EE">
      <w:pPr>
        <w:widowControl w:val="0"/>
        <w:spacing w:after="120" w:line="360" w:lineRule="auto"/>
        <w:jc w:val="center"/>
        <w:rPr>
          <w:rFonts w:ascii="PT Astra Serif" w:eastAsiaTheme="minorEastAsia" w:hAnsi="PT Astra Serif" w:cs="Times New Roman"/>
          <w:bCs/>
          <w:sz w:val="32"/>
          <w:szCs w:val="32"/>
          <w:lang w:eastAsia="ru-RU"/>
        </w:rPr>
      </w:pPr>
      <w:r>
        <w:rPr>
          <w:rFonts w:ascii="PT Astra Serif" w:eastAsiaTheme="minorEastAsia" w:hAnsi="PT Astra Serif" w:cs="Times New Roman"/>
          <w:bCs/>
          <w:sz w:val="32"/>
          <w:szCs w:val="32"/>
          <w:lang w:eastAsia="ru-RU"/>
        </w:rPr>
        <w:t>КАРСУНСКОГО РАЙОНА УЛЬЯНОВСКОЙ ОБЛАСТИ</w:t>
      </w:r>
    </w:p>
    <w:p w:rsidR="00E967EE" w:rsidRDefault="00E967EE" w:rsidP="00E967EE">
      <w:pPr>
        <w:widowControl w:val="0"/>
        <w:spacing w:after="120" w:line="276" w:lineRule="auto"/>
        <w:rPr>
          <w:rFonts w:ascii="PT Astra Serif" w:eastAsiaTheme="minorEastAsia" w:hAnsi="PT Astra Serif" w:cs="Times New Roman"/>
          <w:b/>
          <w:bCs/>
          <w:sz w:val="42"/>
          <w:szCs w:val="42"/>
          <w:lang w:eastAsia="ru-RU"/>
        </w:rPr>
      </w:pPr>
      <w:r>
        <w:rPr>
          <w:rFonts w:ascii="PT Astra Serif" w:eastAsiaTheme="minorEastAsia" w:hAnsi="PT Astra Serif" w:cs="Times New Roman"/>
          <w:b/>
          <w:bCs/>
          <w:sz w:val="16"/>
          <w:lang w:eastAsia="ru-RU"/>
        </w:rPr>
        <w:t xml:space="preserve">                                                      </w:t>
      </w:r>
      <w:r>
        <w:rPr>
          <w:rFonts w:ascii="PT Astra Serif" w:eastAsiaTheme="minorEastAsia" w:hAnsi="PT Astra Serif" w:cs="Times New Roman"/>
          <w:b/>
          <w:bCs/>
          <w:sz w:val="42"/>
          <w:szCs w:val="42"/>
          <w:lang w:eastAsia="ru-RU"/>
        </w:rPr>
        <w:t>П О С Т А Н О В Л Е Н И Е</w:t>
      </w:r>
    </w:p>
    <w:p w:rsidR="00E967EE" w:rsidRDefault="00E967EE" w:rsidP="00E967EE">
      <w:pPr>
        <w:spacing w:after="0" w:line="240" w:lineRule="auto"/>
        <w:rPr>
          <w:rFonts w:ascii="PT Astra Serif" w:eastAsiaTheme="minorEastAsia" w:hAnsi="PT Astra Serif" w:cs="Times New Roman"/>
          <w:b/>
          <w:bCs/>
          <w:color w:val="FF0000"/>
          <w:sz w:val="42"/>
          <w:szCs w:val="42"/>
          <w:lang w:eastAsia="ru-RU"/>
        </w:rPr>
      </w:pPr>
    </w:p>
    <w:p w:rsidR="00E967EE" w:rsidRDefault="00430C06" w:rsidP="00E967EE">
      <w:pPr>
        <w:spacing w:after="0" w:line="240" w:lineRule="auto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</w:rPr>
        <w:t>31</w:t>
      </w:r>
      <w:r w:rsidR="002D6825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</w:rPr>
        <w:t>марта 2025</w:t>
      </w:r>
      <w:r w:rsidR="00E967EE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</w:rPr>
        <w:t xml:space="preserve">г.      </w:t>
      </w:r>
      <w:bookmarkStart w:id="0" w:name="_GoBack"/>
      <w:bookmarkEnd w:id="0"/>
      <w:r w:rsidR="00E967EE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</w:rPr>
        <w:t xml:space="preserve">                                                        </w:t>
      </w:r>
      <w:r w:rsidR="002D6825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</w:rPr>
        <w:t xml:space="preserve">                          № </w:t>
      </w:r>
      <w:r w:rsidR="00D94E7C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</w:rPr>
        <w:t>21</w:t>
      </w:r>
    </w:p>
    <w:p w:rsidR="00E967EE" w:rsidRDefault="00E967EE" w:rsidP="00E967EE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Экз._____</w:t>
      </w:r>
    </w:p>
    <w:p w:rsidR="00E967EE" w:rsidRDefault="00E967EE" w:rsidP="00E967EE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967EE" w:rsidRDefault="00E967EE" w:rsidP="00E967EE">
      <w:pPr>
        <w:spacing w:after="0" w:line="240" w:lineRule="auto"/>
        <w:jc w:val="center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р.п.Языково</w:t>
      </w:r>
    </w:p>
    <w:p w:rsidR="00E967EE" w:rsidRDefault="00E967EE" w:rsidP="00E967E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  </w:t>
      </w:r>
    </w:p>
    <w:p w:rsidR="00E967EE" w:rsidRDefault="00E967EE" w:rsidP="00E967E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О приватизации квартиры в р.п. Языково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Карсунского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Ульяновской области.</w:t>
      </w:r>
    </w:p>
    <w:p w:rsidR="00E967EE" w:rsidRDefault="00E967EE" w:rsidP="00E967E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E967EE" w:rsidRDefault="00E967EE" w:rsidP="00E967E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       Рассмотрев материалы предоставленные специалистом по управлению муниципальным имуществом муниципального образования Языковское городское поселение 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Карсунским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отделом БТИ о приватизации квартиры  в р.п. Языково,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Карсунского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района, Ульяновской области в соответствии с Федеральным законом №131-ФЗ «Об общих принципах организации местного самоуправления в Российской Федерации», на основании Постановления Верховного Совета РФ от 27.12.1991г. №3020-1 «О разграничении государственной собственности в РФ» и руководствуясь Законом РФ от 04.07.1991 года №154</w:t>
      </w:r>
      <w:r w:rsidR="00613E08">
        <w:rPr>
          <w:rFonts w:ascii="PT Astra Serif" w:eastAsia="Times New Roman" w:hAnsi="PT Astra Serif" w:cs="Times New Roman"/>
          <w:sz w:val="28"/>
          <w:szCs w:val="28"/>
        </w:rPr>
        <w:t>1</w:t>
      </w:r>
      <w:r>
        <w:rPr>
          <w:rFonts w:ascii="PT Astra Serif" w:eastAsia="Times New Roman" w:hAnsi="PT Astra Serif" w:cs="Times New Roman"/>
          <w:sz w:val="28"/>
          <w:szCs w:val="28"/>
        </w:rPr>
        <w:t>-1 «О приватизации жилищного фонда в Российской Федерации», Уставом  муниципального образования Языковское городское поселение,</w:t>
      </w:r>
    </w:p>
    <w:p w:rsidR="00E967EE" w:rsidRDefault="00E967EE" w:rsidP="00E967E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АДМИНИСТРАЦИЯ ПОСТАНОВЛЯЕТ:</w:t>
      </w:r>
    </w:p>
    <w:p w:rsidR="00E967EE" w:rsidRDefault="00E967EE" w:rsidP="00E967E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1.Передать бесплатно в собстве</w:t>
      </w:r>
      <w:r w:rsidR="00430C06">
        <w:rPr>
          <w:rFonts w:ascii="PT Astra Serif" w:eastAsia="Times New Roman" w:hAnsi="PT Astra Serif" w:cs="Times New Roman"/>
          <w:sz w:val="28"/>
          <w:szCs w:val="28"/>
        </w:rPr>
        <w:t>нность гражданке</w:t>
      </w:r>
      <w:r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E967EE" w:rsidRDefault="00430C06" w:rsidP="00E967EE">
      <w:pPr>
        <w:spacing w:after="0" w:line="240" w:lineRule="auto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>Виноградовой Марине Михайловне, 22.10.1965</w:t>
      </w:r>
      <w:r w:rsidR="00E967EE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г.р.,</w:t>
      </w:r>
    </w:p>
    <w:p w:rsidR="00E967EE" w:rsidRPr="00613E08" w:rsidRDefault="00E967EE" w:rsidP="00E967E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недвижимое имущество</w:t>
      </w:r>
      <w:r w:rsidR="00FF2EF7">
        <w:rPr>
          <w:rFonts w:ascii="PT Astra Serif" w:eastAsia="Times New Roman" w:hAnsi="PT Astra Serif" w:cs="Times New Roman"/>
          <w:sz w:val="28"/>
          <w:szCs w:val="28"/>
        </w:rPr>
        <w:t xml:space="preserve"> - квартиру, общей </w:t>
      </w:r>
      <w:r w:rsidR="00430C06">
        <w:rPr>
          <w:rFonts w:ascii="PT Astra Serif" w:eastAsia="Times New Roman" w:hAnsi="PT Astra Serif" w:cs="Times New Roman"/>
          <w:sz w:val="28"/>
          <w:szCs w:val="28"/>
        </w:rPr>
        <w:t>площадью 27</w:t>
      </w:r>
      <w:r w:rsidRPr="00613E08">
        <w:rPr>
          <w:rFonts w:ascii="PT Astra Serif" w:eastAsia="Times New Roman" w:hAnsi="PT Astra Serif" w:cs="Times New Roman"/>
          <w:sz w:val="28"/>
          <w:szCs w:val="28"/>
        </w:rPr>
        <w:t xml:space="preserve"> кв</w:t>
      </w:r>
      <w:proofErr w:type="gramStart"/>
      <w:r w:rsidRPr="00613E08">
        <w:rPr>
          <w:rFonts w:ascii="PT Astra Serif" w:eastAsia="Times New Roman" w:hAnsi="PT Astra Serif" w:cs="Times New Roman"/>
          <w:sz w:val="28"/>
          <w:szCs w:val="28"/>
        </w:rPr>
        <w:t>.м</w:t>
      </w:r>
      <w:proofErr w:type="gramEnd"/>
      <w:r w:rsidRPr="00613E08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</w:p>
    <w:p w:rsidR="00E967EE" w:rsidRDefault="00E967EE" w:rsidP="00E967E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13E08">
        <w:rPr>
          <w:rFonts w:ascii="PT Astra Serif" w:eastAsia="Times New Roman" w:hAnsi="PT Astra Serif" w:cs="Times New Roman"/>
          <w:sz w:val="28"/>
          <w:szCs w:val="28"/>
        </w:rPr>
        <w:t xml:space="preserve">с кадастровым номером </w:t>
      </w:r>
      <w:r w:rsidR="00430C06">
        <w:rPr>
          <w:rFonts w:ascii="PT Astra Serif" w:hAnsi="PT Astra Serif" w:cs="Times New Roman"/>
          <w:bCs/>
          <w:sz w:val="28"/>
          <w:szCs w:val="28"/>
        </w:rPr>
        <w:t>73:05:030122</w:t>
      </w:r>
      <w:r w:rsidR="001E59D6">
        <w:rPr>
          <w:rFonts w:ascii="PT Astra Serif" w:hAnsi="PT Astra Serif" w:cs="Times New Roman"/>
          <w:bCs/>
          <w:sz w:val="28"/>
          <w:szCs w:val="28"/>
        </w:rPr>
        <w:t>:</w:t>
      </w:r>
      <w:r w:rsidR="00430C06">
        <w:rPr>
          <w:rFonts w:ascii="PT Astra Serif" w:hAnsi="PT Astra Serif" w:cs="Times New Roman"/>
          <w:bCs/>
          <w:sz w:val="28"/>
          <w:szCs w:val="28"/>
        </w:rPr>
        <w:t>241</w:t>
      </w:r>
      <w:r w:rsidRPr="00613E08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расположенную</w:t>
      </w:r>
      <w:proofErr w:type="gramEnd"/>
      <w:r>
        <w:rPr>
          <w:rFonts w:ascii="PT Astra Serif" w:eastAsia="Times New Roman" w:hAnsi="PT Astra Serif" w:cs="Times New Roman"/>
          <w:sz w:val="28"/>
          <w:szCs w:val="28"/>
        </w:rPr>
        <w:t xml:space="preserve"> по адресу: Ульяновская область,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Карсунский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</w:t>
      </w:r>
      <w:r w:rsidR="00FF2EF7">
        <w:rPr>
          <w:rFonts w:ascii="PT Astra Serif" w:eastAsia="Times New Roman" w:hAnsi="PT Astra Serif" w:cs="Times New Roman"/>
          <w:sz w:val="28"/>
          <w:szCs w:val="28"/>
        </w:rPr>
        <w:t xml:space="preserve">он, </w:t>
      </w:r>
      <w:proofErr w:type="spellStart"/>
      <w:r w:rsidR="00FF2EF7">
        <w:rPr>
          <w:rFonts w:ascii="PT Astra Serif" w:eastAsia="Times New Roman" w:hAnsi="PT Astra Serif" w:cs="Times New Roman"/>
          <w:sz w:val="28"/>
          <w:szCs w:val="28"/>
        </w:rPr>
        <w:t>рп</w:t>
      </w:r>
      <w:proofErr w:type="spellEnd"/>
      <w:r w:rsidR="00FF2EF7">
        <w:rPr>
          <w:rFonts w:ascii="PT Astra Serif" w:eastAsia="Times New Roman" w:hAnsi="PT Astra Serif" w:cs="Times New Roman"/>
          <w:sz w:val="28"/>
          <w:szCs w:val="28"/>
        </w:rPr>
        <w:t xml:space="preserve">. Языково, улица </w:t>
      </w:r>
      <w:r w:rsidR="00430C06">
        <w:rPr>
          <w:rFonts w:ascii="PT Astra Serif" w:eastAsia="Times New Roman" w:hAnsi="PT Astra Serif" w:cs="Times New Roman"/>
          <w:sz w:val="28"/>
          <w:szCs w:val="28"/>
        </w:rPr>
        <w:t>Михайлова, дом 10, квартира 6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E967EE" w:rsidRDefault="00E967EE" w:rsidP="00E967E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2.Специалисту по управлению муниципальным имуществом заключить договор на передачу вышеуказанного имущества.</w:t>
      </w:r>
    </w:p>
    <w:p w:rsidR="00E967EE" w:rsidRDefault="00E967EE" w:rsidP="00E967E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3.Настоящее постановление вступает в силу после его подписания.</w:t>
      </w:r>
    </w:p>
    <w:p w:rsidR="00E967EE" w:rsidRDefault="00E967EE" w:rsidP="00E967E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E967EE" w:rsidRDefault="00E967EE" w:rsidP="00E967E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E967EE" w:rsidRDefault="00E967EE" w:rsidP="00E967E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Глава администрации </w:t>
      </w:r>
    </w:p>
    <w:p w:rsidR="00E967EE" w:rsidRDefault="00E967EE" w:rsidP="00E967E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</w:t>
      </w:r>
    </w:p>
    <w:p w:rsidR="00532376" w:rsidRDefault="00E967EE"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Языковское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городское поселение                                           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А.Н.Никоноров</w:t>
      </w:r>
      <w:proofErr w:type="spellEnd"/>
    </w:p>
    <w:sectPr w:rsidR="00532376" w:rsidSect="00C36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MS 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967EE"/>
    <w:rsid w:val="00145B6A"/>
    <w:rsid w:val="001E59D6"/>
    <w:rsid w:val="002D6825"/>
    <w:rsid w:val="00430C06"/>
    <w:rsid w:val="00613E08"/>
    <w:rsid w:val="008F2A4C"/>
    <w:rsid w:val="00917D9C"/>
    <w:rsid w:val="00C10E9E"/>
    <w:rsid w:val="00C3641B"/>
    <w:rsid w:val="00CF03CC"/>
    <w:rsid w:val="00D94E7C"/>
    <w:rsid w:val="00DA641A"/>
    <w:rsid w:val="00E967EE"/>
    <w:rsid w:val="00F97F38"/>
    <w:rsid w:val="00FF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6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123-ПК</cp:lastModifiedBy>
  <cp:revision>2</cp:revision>
  <cp:lastPrinted>2025-03-31T06:04:00Z</cp:lastPrinted>
  <dcterms:created xsi:type="dcterms:W3CDTF">2025-04-11T07:39:00Z</dcterms:created>
  <dcterms:modified xsi:type="dcterms:W3CDTF">2025-04-11T07:39:00Z</dcterms:modified>
</cp:coreProperties>
</file>