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F75" w:rsidRPr="007D5F17" w:rsidRDefault="008E6F75" w:rsidP="008E6F75">
      <w:pPr>
        <w:jc w:val="center"/>
        <w:rPr>
          <w:rFonts w:ascii="PT Astra Serif" w:hAnsi="PT Astra Serif"/>
          <w:b/>
          <w:sz w:val="28"/>
          <w:szCs w:val="28"/>
        </w:rPr>
      </w:pPr>
      <w:r w:rsidRPr="007D5F17">
        <w:rPr>
          <w:rFonts w:ascii="PT Astra Serif" w:hAnsi="PT Astra Serif"/>
          <w:b/>
          <w:sz w:val="28"/>
          <w:szCs w:val="28"/>
        </w:rPr>
        <w:t>МУНИЦИПАЛЬНОЕ ОБРАЗОВАНИЕ ЯЗЫКОВСКОЕ ГОРОДСКОЕ ПОСЕЛЕНИЕ КАРСУНСКОГО РАЙОНА УЛЬЯНОВСКОЙ ОБЛАСТИ</w:t>
      </w:r>
    </w:p>
    <w:p w:rsidR="008E6F75" w:rsidRPr="007D5F17" w:rsidRDefault="008E6F75" w:rsidP="008E6F75">
      <w:pPr>
        <w:jc w:val="center"/>
        <w:rPr>
          <w:rFonts w:ascii="PT Astra Serif" w:hAnsi="PT Astra Serif"/>
        </w:rPr>
      </w:pPr>
    </w:p>
    <w:p w:rsidR="008E6F75" w:rsidRPr="007D5F17" w:rsidRDefault="008E6F75" w:rsidP="008E6F75">
      <w:pPr>
        <w:jc w:val="center"/>
        <w:rPr>
          <w:rFonts w:ascii="PT Astra Serif" w:hAnsi="PT Astra Serif"/>
          <w:sz w:val="36"/>
          <w:szCs w:val="36"/>
        </w:rPr>
      </w:pPr>
      <w:r w:rsidRPr="007D5F17">
        <w:rPr>
          <w:rFonts w:ascii="PT Astra Serif" w:hAnsi="PT Astra Serif"/>
          <w:noProof/>
        </w:rPr>
        <mc:AlternateContent>
          <mc:Choice Requires="wps">
            <w:drawing>
              <wp:anchor distT="0" distB="0" distL="114300" distR="114300" simplePos="0" relativeHeight="251659264" behindDoc="0" locked="0" layoutInCell="1" allowOverlap="1" wp14:anchorId="6F162FB6" wp14:editId="41313CB2">
                <wp:simplePos x="0" y="0"/>
                <wp:positionH relativeFrom="column">
                  <wp:posOffset>-342900</wp:posOffset>
                </wp:positionH>
                <wp:positionV relativeFrom="paragraph">
                  <wp:posOffset>23495</wp:posOffset>
                </wp:positionV>
                <wp:extent cx="6562725" cy="0"/>
                <wp:effectExtent l="38735" t="41910" r="46990" b="438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5pt" to="48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" strokeweight="6pt">
                <v:stroke linestyle="thickBetweenThin"/>
              </v:line>
            </w:pict>
          </mc:Fallback>
        </mc:AlternateContent>
      </w:r>
      <w:r w:rsidRPr="007D5F17">
        <w:rPr>
          <w:rFonts w:ascii="PT Astra Serif" w:hAnsi="PT Astra Serif"/>
          <w:sz w:val="36"/>
          <w:szCs w:val="36"/>
        </w:rPr>
        <w:t>ИНФОРМАЦИОННЫЙ БЮЛЛЕТЕНЬ</w:t>
      </w:r>
    </w:p>
    <w:p w:rsidR="008E6F75" w:rsidRPr="007D5F17" w:rsidRDefault="008E6F75" w:rsidP="008E6F75">
      <w:pPr>
        <w:jc w:val="center"/>
        <w:rPr>
          <w:rFonts w:ascii="PT Astra Serif" w:hAnsi="PT Astra Serif"/>
          <w:sz w:val="36"/>
          <w:szCs w:val="36"/>
        </w:rPr>
      </w:pPr>
      <w:r w:rsidRPr="007D5F17">
        <w:rPr>
          <w:rFonts w:ascii="PT Astra Serif" w:hAnsi="PT Astra Serif"/>
          <w:sz w:val="36"/>
          <w:szCs w:val="36"/>
        </w:rPr>
        <w:t>ОРГАНОВ МЕСТНОГО САМОУПРАВЛЕНИЯ</w:t>
      </w:r>
    </w:p>
    <w:p w:rsidR="008E6F75" w:rsidRPr="007D5F17" w:rsidRDefault="008E6F75" w:rsidP="008E6F75">
      <w:pPr>
        <w:jc w:val="center"/>
        <w:rPr>
          <w:rFonts w:ascii="PT Astra Serif" w:hAnsi="PT Astra Serif"/>
        </w:rPr>
      </w:pPr>
      <w:r w:rsidRPr="007D5F17">
        <w:rPr>
          <w:rFonts w:ascii="PT Astra Serif" w:hAnsi="PT Astra Serif"/>
        </w:rPr>
        <w:t>Периодическое печатное издание, предназначенное для опубликования</w:t>
      </w:r>
    </w:p>
    <w:p w:rsidR="008E6F75" w:rsidRPr="007D5F17" w:rsidRDefault="008E6F75" w:rsidP="008E6F75">
      <w:pPr>
        <w:jc w:val="center"/>
        <w:rPr>
          <w:rFonts w:ascii="PT Astra Serif" w:hAnsi="PT Astra Serif"/>
        </w:rPr>
      </w:pPr>
      <w:r w:rsidRPr="007D5F17">
        <w:rPr>
          <w:rFonts w:ascii="PT Astra Serif" w:hAnsi="PT Astra Serif"/>
        </w:rPr>
        <w:t>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w:t>
      </w:r>
    </w:p>
    <w:p w:rsidR="008E6F75" w:rsidRPr="007D5F17" w:rsidRDefault="008E6F75" w:rsidP="008E6F75">
      <w:pPr>
        <w:jc w:val="center"/>
        <w:rPr>
          <w:rFonts w:ascii="PT Astra Serif" w:hAnsi="PT Astra Serif"/>
        </w:rPr>
      </w:pPr>
      <w:r w:rsidRPr="007D5F17">
        <w:rPr>
          <w:rFonts w:ascii="PT Astra Serif" w:hAnsi="PT Astra Serif"/>
          <w:noProof/>
        </w:rPr>
        <mc:AlternateContent>
          <mc:Choice Requires="wps">
            <w:drawing>
              <wp:anchor distT="0" distB="0" distL="114300" distR="114300" simplePos="0" relativeHeight="251660288" behindDoc="0" locked="0" layoutInCell="1" allowOverlap="1" wp14:anchorId="18F261F1" wp14:editId="25A415E5">
                <wp:simplePos x="0" y="0"/>
                <wp:positionH relativeFrom="column">
                  <wp:posOffset>-342900</wp:posOffset>
                </wp:positionH>
                <wp:positionV relativeFrom="paragraph">
                  <wp:posOffset>73025</wp:posOffset>
                </wp:positionV>
                <wp:extent cx="6628765" cy="0"/>
                <wp:effectExtent l="38735" t="46355" r="38100" b="393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876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5pt" to="49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" strokeweight="6pt">
                <v:stroke linestyle="thickBetweenThin"/>
              </v:line>
            </w:pict>
          </mc:Fallback>
        </mc:AlternateContent>
      </w:r>
    </w:p>
    <w:p w:rsidR="008E6F75" w:rsidRPr="007D5F17" w:rsidRDefault="008E6F75" w:rsidP="008E6F75">
      <w:pPr>
        <w:rPr>
          <w:rFonts w:ascii="PT Astra Serif" w:hAnsi="PT Astra Serif"/>
        </w:rPr>
      </w:pPr>
      <w:r w:rsidRPr="007D5F17">
        <w:rPr>
          <w:rFonts w:ascii="PT Astra Serif" w:hAnsi="PT Astra Serif"/>
        </w:rPr>
        <w:t>Издается с 2016 г.</w:t>
      </w:r>
    </w:p>
    <w:p w:rsidR="008E6F75" w:rsidRPr="007D5F17" w:rsidRDefault="008E6F75" w:rsidP="008E6F75">
      <w:pPr>
        <w:rPr>
          <w:rFonts w:ascii="PT Astra Serif" w:hAnsi="PT Astra Serif"/>
          <w:u w:val="single"/>
        </w:rPr>
      </w:pPr>
    </w:p>
    <w:p w:rsidR="008134B4" w:rsidRPr="008134B4" w:rsidRDefault="0035548B" w:rsidP="008134B4">
      <w:pPr>
        <w:rPr>
          <w:rFonts w:ascii="PT Astra Serif" w:hAnsi="PT Astra Serif"/>
          <w:b/>
          <w:sz w:val="16"/>
          <w:szCs w:val="16"/>
        </w:rPr>
      </w:pPr>
      <w:r>
        <w:rPr>
          <w:rFonts w:ascii="PT Astra Serif" w:hAnsi="PT Astra Serif"/>
          <w:lang w:val="en-US"/>
        </w:rPr>
        <w:t xml:space="preserve">10 </w:t>
      </w:r>
      <w:proofErr w:type="gramStart"/>
      <w:r>
        <w:rPr>
          <w:rFonts w:ascii="PT Astra Serif" w:hAnsi="PT Astra Serif"/>
        </w:rPr>
        <w:t>октября</w:t>
      </w:r>
      <w:bookmarkStart w:id="0" w:name="_GoBack"/>
      <w:bookmarkEnd w:id="0"/>
      <w:r w:rsidR="00710B16">
        <w:rPr>
          <w:rFonts w:ascii="PT Astra Serif" w:hAnsi="PT Astra Serif"/>
        </w:rPr>
        <w:t xml:space="preserve"> </w:t>
      </w:r>
      <w:r w:rsidR="008E6F75">
        <w:rPr>
          <w:rFonts w:ascii="PT Astra Serif" w:hAnsi="PT Astra Serif"/>
        </w:rPr>
        <w:t xml:space="preserve"> 2024</w:t>
      </w:r>
      <w:proofErr w:type="gramEnd"/>
      <w:r w:rsidR="008E6F75">
        <w:rPr>
          <w:rFonts w:ascii="PT Astra Serif" w:hAnsi="PT Astra Serif"/>
        </w:rPr>
        <w:t xml:space="preserve"> </w:t>
      </w:r>
      <w:r w:rsidR="00710B16">
        <w:rPr>
          <w:rFonts w:ascii="PT Astra Serif" w:hAnsi="PT Astra Serif"/>
        </w:rPr>
        <w:t xml:space="preserve">года </w:t>
      </w:r>
      <w:r w:rsidR="00710B16">
        <w:rPr>
          <w:rFonts w:ascii="PT Astra Serif" w:hAnsi="PT Astra Serif"/>
        </w:rPr>
        <w:tab/>
      </w:r>
      <w:r w:rsidR="00710B16">
        <w:rPr>
          <w:rFonts w:ascii="PT Astra Serif" w:hAnsi="PT Astra Serif"/>
        </w:rPr>
        <w:tab/>
        <w:t xml:space="preserve"> </w:t>
      </w:r>
      <w:r w:rsidR="00710B16">
        <w:rPr>
          <w:rFonts w:ascii="PT Astra Serif" w:hAnsi="PT Astra Serif"/>
        </w:rPr>
        <w:tab/>
      </w:r>
      <w:r w:rsidR="00710B16">
        <w:rPr>
          <w:rFonts w:ascii="PT Astra Serif" w:hAnsi="PT Astra Serif"/>
        </w:rPr>
        <w:tab/>
      </w:r>
      <w:r w:rsidR="00710B16">
        <w:rPr>
          <w:rFonts w:ascii="PT Astra Serif" w:hAnsi="PT Astra Serif"/>
        </w:rPr>
        <w:tab/>
      </w:r>
      <w:r w:rsidR="00710B16">
        <w:rPr>
          <w:rFonts w:ascii="PT Astra Serif" w:hAnsi="PT Astra Serif"/>
        </w:rPr>
        <w:tab/>
        <w:t xml:space="preserve">                    </w:t>
      </w:r>
      <w:r w:rsidR="008E6F75" w:rsidRPr="007D5F17">
        <w:rPr>
          <w:rFonts w:ascii="PT Astra Serif" w:hAnsi="PT Astra Serif"/>
        </w:rPr>
        <w:t xml:space="preserve">  </w:t>
      </w:r>
      <w:r>
        <w:rPr>
          <w:rFonts w:ascii="PT Astra Serif" w:hAnsi="PT Astra Serif"/>
        </w:rPr>
        <w:t>№ 1</w:t>
      </w:r>
      <w:r>
        <w:rPr>
          <w:rFonts w:ascii="PT Astra Serif" w:hAnsi="PT Astra Serif"/>
          <w:lang w:val="en-US"/>
        </w:rPr>
        <w:t>6</w:t>
      </w:r>
      <w:r w:rsidR="008E6F75" w:rsidRPr="007D5F17">
        <w:rPr>
          <w:rFonts w:ascii="PT Astra Serif" w:hAnsi="PT Astra Serif"/>
          <w:b/>
          <w:sz w:val="16"/>
          <w:szCs w:val="16"/>
        </w:rPr>
        <w:tab/>
      </w:r>
      <w:r w:rsidR="008E6F75" w:rsidRPr="007D5F17">
        <w:rPr>
          <w:rFonts w:ascii="PT Astra Serif" w:hAnsi="PT Astra Serif"/>
          <w:b/>
          <w:sz w:val="16"/>
          <w:szCs w:val="16"/>
        </w:rPr>
        <w:tab/>
      </w:r>
      <w:r w:rsidR="008E6F75" w:rsidRPr="007D5F17">
        <w:rPr>
          <w:rFonts w:ascii="PT Astra Serif" w:hAnsi="PT Astra Serif"/>
          <w:b/>
          <w:sz w:val="16"/>
          <w:szCs w:val="16"/>
        </w:rPr>
        <w:tab/>
      </w:r>
      <w:r w:rsidR="008E6F75" w:rsidRPr="007D5F17">
        <w:rPr>
          <w:rFonts w:ascii="PT Astra Serif" w:hAnsi="PT Astra Serif"/>
          <w:b/>
          <w:sz w:val="16"/>
          <w:szCs w:val="16"/>
        </w:rPr>
        <w:tab/>
      </w:r>
      <w:r w:rsidR="008E6F75" w:rsidRPr="007D5F17">
        <w:rPr>
          <w:rFonts w:ascii="PT Astra Serif" w:hAnsi="PT Astra Serif"/>
          <w:b/>
          <w:sz w:val="16"/>
          <w:szCs w:val="16"/>
        </w:rPr>
        <w:tab/>
      </w:r>
      <w:r w:rsidR="008E6F75" w:rsidRPr="007D5F17">
        <w:rPr>
          <w:rFonts w:ascii="PT Astra Serif" w:hAnsi="PT Astra Serif"/>
          <w:b/>
          <w:sz w:val="16"/>
          <w:szCs w:val="16"/>
        </w:rPr>
        <w:tab/>
      </w:r>
      <w:r w:rsidR="008E6F75" w:rsidRPr="007D5F17">
        <w:rPr>
          <w:rFonts w:ascii="PT Astra Serif" w:hAnsi="PT Astra Serif"/>
          <w:b/>
          <w:sz w:val="16"/>
          <w:szCs w:val="16"/>
        </w:rPr>
        <w:tab/>
      </w:r>
      <w:r w:rsidR="008E6F75" w:rsidRPr="007D5F17">
        <w:rPr>
          <w:rFonts w:ascii="PT Astra Serif" w:hAnsi="PT Astra Serif"/>
          <w:b/>
          <w:sz w:val="16"/>
          <w:szCs w:val="16"/>
        </w:rPr>
        <w:tab/>
      </w:r>
      <w:r w:rsidR="008E6F75">
        <w:rPr>
          <w:rFonts w:ascii="PT Astra Serif" w:hAnsi="PT Astra Serif"/>
          <w:b/>
          <w:sz w:val="16"/>
          <w:szCs w:val="16"/>
        </w:rPr>
        <w:t xml:space="preserve">                       </w:t>
      </w:r>
      <w:r w:rsidR="008E6F75" w:rsidRPr="007D5F17">
        <w:rPr>
          <w:rFonts w:ascii="PT Astra Serif" w:hAnsi="PT Astra Serif"/>
          <w:b/>
          <w:sz w:val="16"/>
          <w:szCs w:val="16"/>
        </w:rPr>
        <w:t xml:space="preserve"> </w:t>
      </w:r>
      <w:r w:rsidR="008E6F75">
        <w:rPr>
          <w:rFonts w:ascii="PT Astra Serif" w:hAnsi="PT Astra Serif"/>
          <w:b/>
          <w:sz w:val="16"/>
          <w:szCs w:val="16"/>
        </w:rPr>
        <w:t xml:space="preserve">   </w:t>
      </w:r>
      <w:r w:rsidR="008E6F75" w:rsidRPr="007D5F17">
        <w:rPr>
          <w:rFonts w:ascii="PT Astra Serif" w:hAnsi="PT Astra Serif"/>
          <w:b/>
          <w:sz w:val="16"/>
          <w:szCs w:val="16"/>
        </w:rPr>
        <w:t xml:space="preserve"> </w:t>
      </w:r>
      <w:r w:rsidR="008E6F75">
        <w:rPr>
          <w:rFonts w:ascii="PT Astra Serif" w:hAnsi="PT Astra Serif"/>
          <w:b/>
          <w:sz w:val="16"/>
          <w:szCs w:val="16"/>
        </w:rPr>
        <w:t xml:space="preserve">                                         </w:t>
      </w:r>
      <w:r w:rsidR="008E6F75" w:rsidRPr="006C328C">
        <w:rPr>
          <w:rFonts w:ascii="PT Astra Serif" w:hAnsi="PT Astra Serif"/>
        </w:rPr>
        <w:t>Экз.№</w:t>
      </w:r>
      <w:r w:rsidR="008E6F75">
        <w:rPr>
          <w:rFonts w:ascii="PT Astra Serif" w:hAnsi="PT Astra Serif"/>
          <w:b/>
        </w:rPr>
        <w:t>____</w:t>
      </w:r>
    </w:p>
    <w:p w:rsidR="008134B4" w:rsidRDefault="008134B4" w:rsidP="00710B16">
      <w:pPr>
        <w:pStyle w:val="ConsTitle"/>
        <w:widowControl/>
        <w:tabs>
          <w:tab w:val="left" w:pos="7797"/>
        </w:tabs>
        <w:ind w:left="284" w:right="283" w:hanging="284"/>
        <w:jc w:val="center"/>
        <w:rPr>
          <w:rFonts w:ascii="PT Astra Serif" w:hAnsi="PT Astra Serif"/>
          <w:sz w:val="28"/>
          <w:szCs w:val="28"/>
        </w:rPr>
      </w:pPr>
    </w:p>
    <w:p w:rsidR="0035548B" w:rsidRPr="0035548B" w:rsidRDefault="0035548B" w:rsidP="0035548B">
      <w:pPr>
        <w:pStyle w:val="a7"/>
        <w:widowControl w:val="0"/>
        <w:tabs>
          <w:tab w:val="left" w:pos="7305"/>
        </w:tabs>
        <w:jc w:val="center"/>
        <w:rPr>
          <w:rFonts w:ascii="PT Astra Serif" w:hAnsi="PT Astra Serif"/>
          <w:b/>
          <w:sz w:val="32"/>
          <w:szCs w:val="32"/>
        </w:rPr>
      </w:pPr>
      <w:r w:rsidRPr="0035548B">
        <w:rPr>
          <w:rFonts w:ascii="PT Astra Serif" w:hAnsi="PT Astra Serif"/>
          <w:b/>
          <w:sz w:val="32"/>
          <w:szCs w:val="32"/>
        </w:rPr>
        <w:t>СОВЕТ ДЕПУТАТОВ</w:t>
      </w:r>
    </w:p>
    <w:p w:rsidR="0035548B" w:rsidRPr="0035548B" w:rsidRDefault="0035548B" w:rsidP="0035548B">
      <w:pPr>
        <w:pStyle w:val="a7"/>
        <w:widowControl w:val="0"/>
        <w:jc w:val="center"/>
        <w:rPr>
          <w:rFonts w:ascii="PT Astra Serif" w:hAnsi="PT Astra Serif"/>
          <w:b/>
          <w:sz w:val="32"/>
          <w:szCs w:val="32"/>
        </w:rPr>
      </w:pPr>
      <w:r w:rsidRPr="0035548B">
        <w:rPr>
          <w:rFonts w:ascii="PT Astra Serif" w:hAnsi="PT Astra Serif"/>
          <w:b/>
          <w:sz w:val="32"/>
          <w:szCs w:val="32"/>
        </w:rPr>
        <w:t>МУНИЦИПАЛЬНОГО ОБРАЗОВАНИЯ</w:t>
      </w:r>
    </w:p>
    <w:p w:rsidR="0035548B" w:rsidRPr="0035548B" w:rsidRDefault="0035548B" w:rsidP="0035548B">
      <w:pPr>
        <w:pStyle w:val="a7"/>
        <w:widowControl w:val="0"/>
        <w:jc w:val="center"/>
        <w:rPr>
          <w:rFonts w:ascii="PT Astra Serif" w:hAnsi="PT Astra Serif"/>
          <w:b/>
          <w:sz w:val="32"/>
          <w:szCs w:val="32"/>
        </w:rPr>
      </w:pPr>
      <w:r w:rsidRPr="0035548B">
        <w:rPr>
          <w:rFonts w:ascii="PT Astra Serif" w:hAnsi="PT Astra Serif"/>
          <w:b/>
          <w:sz w:val="32"/>
          <w:szCs w:val="32"/>
        </w:rPr>
        <w:t>ЯЗЫКОВСКОЕ ГОРОДСКОЕ ПОСЕЛЕНИЕ</w:t>
      </w:r>
    </w:p>
    <w:p w:rsidR="0035548B" w:rsidRPr="0035548B" w:rsidRDefault="0035548B" w:rsidP="0035548B">
      <w:pPr>
        <w:pStyle w:val="a7"/>
        <w:widowControl w:val="0"/>
        <w:jc w:val="center"/>
        <w:rPr>
          <w:rFonts w:ascii="PT Astra Serif" w:hAnsi="PT Astra Serif"/>
          <w:b/>
          <w:sz w:val="32"/>
          <w:szCs w:val="32"/>
        </w:rPr>
      </w:pPr>
      <w:r w:rsidRPr="0035548B">
        <w:rPr>
          <w:rFonts w:ascii="PT Astra Serif" w:hAnsi="PT Astra Serif"/>
          <w:b/>
          <w:sz w:val="32"/>
          <w:szCs w:val="32"/>
        </w:rPr>
        <w:t>КАРСУНСКОГО РАЙОНА УЛЬЯНОВСКОЙ ОБЛАСТИ</w:t>
      </w:r>
    </w:p>
    <w:p w:rsidR="0035548B" w:rsidRPr="0035548B" w:rsidRDefault="0035548B" w:rsidP="0035548B">
      <w:pPr>
        <w:pStyle w:val="a7"/>
        <w:widowControl w:val="0"/>
        <w:jc w:val="center"/>
        <w:rPr>
          <w:rFonts w:ascii="PT Astra Serif" w:hAnsi="PT Astra Serif"/>
          <w:b/>
          <w:sz w:val="32"/>
          <w:szCs w:val="32"/>
        </w:rPr>
      </w:pPr>
      <w:r w:rsidRPr="0035548B">
        <w:rPr>
          <w:rFonts w:ascii="PT Astra Serif" w:hAnsi="PT Astra Serif"/>
          <w:b/>
          <w:sz w:val="32"/>
          <w:szCs w:val="32"/>
        </w:rPr>
        <w:t>ПЯТОГО СОЗЫВА</w:t>
      </w:r>
    </w:p>
    <w:p w:rsidR="0035548B" w:rsidRPr="0035548B" w:rsidRDefault="0035548B" w:rsidP="0035548B">
      <w:pPr>
        <w:pStyle w:val="a7"/>
        <w:widowControl w:val="0"/>
        <w:jc w:val="center"/>
        <w:rPr>
          <w:rFonts w:ascii="PT Astra Serif" w:hAnsi="PT Astra Serif"/>
          <w:b/>
          <w:sz w:val="28"/>
          <w:szCs w:val="28"/>
        </w:rPr>
      </w:pPr>
    </w:p>
    <w:p w:rsidR="0035548B" w:rsidRPr="003D6BB7" w:rsidRDefault="0035548B" w:rsidP="0035548B">
      <w:pPr>
        <w:widowControl w:val="0"/>
        <w:jc w:val="center"/>
        <w:rPr>
          <w:rFonts w:hint="eastAsia"/>
          <w:b/>
          <w:sz w:val="40"/>
          <w:szCs w:val="40"/>
        </w:rPr>
      </w:pPr>
      <w:proofErr w:type="gramStart"/>
      <w:r w:rsidRPr="003D6BB7">
        <w:rPr>
          <w:b/>
          <w:sz w:val="40"/>
          <w:szCs w:val="40"/>
        </w:rPr>
        <w:t>Р</w:t>
      </w:r>
      <w:proofErr w:type="gramEnd"/>
      <w:r w:rsidRPr="003D6BB7">
        <w:rPr>
          <w:b/>
          <w:sz w:val="40"/>
          <w:szCs w:val="40"/>
        </w:rPr>
        <w:t xml:space="preserve"> Е Ш Е Н И Е</w:t>
      </w:r>
    </w:p>
    <w:p w:rsidR="0035548B" w:rsidRPr="003D6BB7" w:rsidRDefault="0035548B" w:rsidP="0035548B">
      <w:pPr>
        <w:widowControl w:val="0"/>
        <w:jc w:val="center"/>
        <w:rPr>
          <w:rFonts w:hint="eastAsia"/>
        </w:rPr>
      </w:pPr>
      <w:proofErr w:type="spellStart"/>
      <w:r>
        <w:t>р.п</w:t>
      </w:r>
      <w:proofErr w:type="spellEnd"/>
      <w:r>
        <w:t>. Языково</w:t>
      </w:r>
    </w:p>
    <w:p w:rsidR="0035548B" w:rsidRPr="003D6BB7" w:rsidRDefault="0035548B" w:rsidP="0035548B">
      <w:pPr>
        <w:widowControl w:val="0"/>
        <w:rPr>
          <w:rFonts w:hint="eastAsia"/>
        </w:rPr>
      </w:pPr>
    </w:p>
    <w:p w:rsidR="0035548B" w:rsidRPr="003D6BB7" w:rsidRDefault="0035548B" w:rsidP="0035548B">
      <w:pPr>
        <w:widowControl w:val="0"/>
        <w:rPr>
          <w:rFonts w:hint="eastAsia"/>
        </w:rPr>
      </w:pPr>
    </w:p>
    <w:p w:rsidR="0035548B" w:rsidRPr="00A80AA8" w:rsidRDefault="0035548B" w:rsidP="0035548B">
      <w:pPr>
        <w:pStyle w:val="a7"/>
        <w:widowControl w:val="0"/>
        <w:tabs>
          <w:tab w:val="left" w:pos="2268"/>
        </w:tabs>
        <w:jc w:val="both"/>
        <w:rPr>
          <w:sz w:val="28"/>
          <w:szCs w:val="28"/>
          <w:u w:val="single"/>
        </w:rPr>
      </w:pPr>
      <w:r>
        <w:rPr>
          <w:sz w:val="28"/>
          <w:szCs w:val="28"/>
          <w:u w:val="single"/>
        </w:rPr>
        <w:t>10 октября 2024года</w:t>
      </w:r>
      <w:r w:rsidRPr="00305135">
        <w:rPr>
          <w:sz w:val="28"/>
          <w:szCs w:val="28"/>
        </w:rPr>
        <w:t xml:space="preserve">                                              </w:t>
      </w:r>
      <w:r>
        <w:rPr>
          <w:sz w:val="28"/>
          <w:szCs w:val="28"/>
        </w:rPr>
        <w:t xml:space="preserve">                     </w:t>
      </w:r>
      <w:r w:rsidRPr="00305135">
        <w:rPr>
          <w:sz w:val="28"/>
          <w:szCs w:val="28"/>
        </w:rPr>
        <w:t xml:space="preserve">№ </w:t>
      </w:r>
      <w:r>
        <w:rPr>
          <w:sz w:val="28"/>
          <w:szCs w:val="28"/>
        </w:rPr>
        <w:t>25</w:t>
      </w:r>
    </w:p>
    <w:p w:rsidR="0035548B" w:rsidRPr="003D6BB7" w:rsidRDefault="0035548B" w:rsidP="0035548B">
      <w:pPr>
        <w:widowControl w:val="0"/>
        <w:tabs>
          <w:tab w:val="left" w:pos="8850"/>
        </w:tabs>
        <w:jc w:val="both"/>
        <w:rPr>
          <w:rFonts w:hint="eastAsia"/>
          <w:sz w:val="28"/>
          <w:szCs w:val="28"/>
        </w:rPr>
      </w:pPr>
      <w:r w:rsidRPr="003D6BB7">
        <w:rPr>
          <w:sz w:val="28"/>
          <w:szCs w:val="28"/>
        </w:rPr>
        <w:t xml:space="preserve">                                                                                              </w:t>
      </w:r>
      <w:r>
        <w:rPr>
          <w:sz w:val="28"/>
          <w:szCs w:val="28"/>
        </w:rPr>
        <w:t xml:space="preserve">         </w:t>
      </w:r>
      <w:r w:rsidRPr="003D6BB7">
        <w:rPr>
          <w:sz w:val="28"/>
          <w:szCs w:val="28"/>
        </w:rPr>
        <w:t>экз. №</w:t>
      </w:r>
    </w:p>
    <w:p w:rsidR="0035548B" w:rsidRPr="00826100" w:rsidRDefault="0035548B" w:rsidP="0035548B">
      <w:pPr>
        <w:pStyle w:val="a7"/>
        <w:widowControl w:val="0"/>
        <w:jc w:val="both"/>
        <w:rPr>
          <w:sz w:val="28"/>
          <w:szCs w:val="28"/>
        </w:rPr>
      </w:pPr>
    </w:p>
    <w:p w:rsidR="0035548B" w:rsidRPr="003D6BB7" w:rsidRDefault="0035548B" w:rsidP="0035548B">
      <w:pPr>
        <w:widowControl w:val="0"/>
        <w:jc w:val="both"/>
        <w:rPr>
          <w:rFonts w:hint="eastAsia"/>
          <w:color w:val="000000"/>
          <w:sz w:val="28"/>
          <w:szCs w:val="28"/>
        </w:rPr>
      </w:pPr>
    </w:p>
    <w:p w:rsidR="0035548B" w:rsidRPr="003D6BB7" w:rsidRDefault="0035548B" w:rsidP="0035548B">
      <w:pPr>
        <w:widowControl w:val="0"/>
        <w:jc w:val="center"/>
        <w:outlineLvl w:val="0"/>
        <w:rPr>
          <w:rFonts w:ascii="PT Astra Serif" w:hAnsi="PT Astra Serif"/>
          <w:b/>
          <w:sz w:val="28"/>
          <w:szCs w:val="28"/>
        </w:rPr>
      </w:pPr>
      <w:r w:rsidRPr="003D6BB7">
        <w:rPr>
          <w:rFonts w:ascii="PT Astra Serif" w:hAnsi="PT Astra Serif"/>
          <w:b/>
          <w:sz w:val="28"/>
          <w:szCs w:val="28"/>
        </w:rPr>
        <w:t>Об утверждении стандарта деятельности старост сельских населенных пунктов (сельских старост) на территории муниципального</w:t>
      </w:r>
    </w:p>
    <w:p w:rsidR="0035548B" w:rsidRPr="003D6BB7" w:rsidRDefault="0035548B" w:rsidP="0035548B">
      <w:pPr>
        <w:widowControl w:val="0"/>
        <w:jc w:val="center"/>
        <w:outlineLvl w:val="0"/>
        <w:rPr>
          <w:rFonts w:ascii="PT Astra Serif" w:hAnsi="PT Astra Serif"/>
          <w:b/>
          <w:sz w:val="28"/>
          <w:szCs w:val="28"/>
        </w:rPr>
      </w:pPr>
      <w:r>
        <w:rPr>
          <w:rFonts w:ascii="PT Astra Serif" w:hAnsi="PT Astra Serif"/>
          <w:b/>
          <w:sz w:val="28"/>
          <w:szCs w:val="28"/>
        </w:rPr>
        <w:t>образования Языковское</w:t>
      </w:r>
      <w:r w:rsidRPr="003D6BB7">
        <w:rPr>
          <w:rFonts w:ascii="PT Astra Serif" w:hAnsi="PT Astra Serif"/>
          <w:b/>
          <w:sz w:val="28"/>
          <w:szCs w:val="28"/>
        </w:rPr>
        <w:t xml:space="preserve"> городское поселение Карсунского района</w:t>
      </w:r>
    </w:p>
    <w:p w:rsidR="0035548B" w:rsidRPr="003D6BB7" w:rsidRDefault="0035548B" w:rsidP="0035548B">
      <w:pPr>
        <w:widowControl w:val="0"/>
        <w:jc w:val="center"/>
        <w:outlineLvl w:val="0"/>
        <w:rPr>
          <w:rFonts w:ascii="PT Astra Serif" w:hAnsi="PT Astra Serif"/>
          <w:b/>
          <w:sz w:val="28"/>
          <w:szCs w:val="28"/>
        </w:rPr>
      </w:pPr>
      <w:r w:rsidRPr="003D6BB7">
        <w:rPr>
          <w:rFonts w:ascii="PT Astra Serif" w:hAnsi="PT Astra Serif"/>
          <w:b/>
          <w:sz w:val="28"/>
          <w:szCs w:val="28"/>
        </w:rPr>
        <w:t>Ульяновской области</w:t>
      </w:r>
    </w:p>
    <w:p w:rsidR="0035548B" w:rsidRPr="003D6BB7" w:rsidRDefault="0035548B" w:rsidP="0035548B">
      <w:pPr>
        <w:widowControl w:val="0"/>
        <w:jc w:val="center"/>
        <w:rPr>
          <w:rFonts w:ascii="PT Astra Serif" w:hAnsi="PT Astra Serif"/>
          <w:sz w:val="28"/>
          <w:szCs w:val="28"/>
        </w:rPr>
      </w:pPr>
    </w:p>
    <w:p w:rsidR="0035548B" w:rsidRPr="003D6BB7" w:rsidRDefault="0035548B" w:rsidP="0035548B">
      <w:pPr>
        <w:widowControl w:val="0"/>
        <w:jc w:val="both"/>
        <w:rPr>
          <w:rFonts w:ascii="PT Astra Serif" w:hAnsi="PT Astra Serif"/>
          <w:sz w:val="28"/>
          <w:szCs w:val="28"/>
        </w:rPr>
      </w:pPr>
    </w:p>
    <w:p w:rsidR="0035548B" w:rsidRPr="003D6BB7" w:rsidRDefault="0035548B" w:rsidP="0035548B">
      <w:pPr>
        <w:widowControl w:val="0"/>
        <w:ind w:firstLine="709"/>
        <w:jc w:val="both"/>
        <w:rPr>
          <w:rFonts w:ascii="PT Astra Serif" w:hAnsi="PT Astra Serif"/>
          <w:sz w:val="28"/>
          <w:szCs w:val="28"/>
        </w:rPr>
      </w:pPr>
      <w:r w:rsidRPr="003D6BB7">
        <w:rPr>
          <w:rFonts w:ascii="PT Astra Serif" w:hAnsi="PT Astra Serif"/>
          <w:sz w:val="28"/>
          <w:szCs w:val="28"/>
        </w:rPr>
        <w:t xml:space="preserve">В соответствии со статьей 27.1 Федерального закона от 06.10.2003 № 131 – ФЗ «Об общих принципах организации местного самоуправления в Российской Федерации», Законом Ульяновской области от 29.10.2018 № 105-30 «О старостах сельских населенных пунктов (сельских старостах) в Ульяновской области»,  </w:t>
      </w:r>
      <w:r>
        <w:rPr>
          <w:rFonts w:ascii="PT Astra Serif" w:hAnsi="PT Astra Serif"/>
          <w:sz w:val="28"/>
          <w:szCs w:val="28"/>
        </w:rPr>
        <w:t xml:space="preserve">Уставом </w:t>
      </w:r>
      <w:r w:rsidRPr="003D6BB7">
        <w:rPr>
          <w:rFonts w:ascii="PT Astra Serif" w:hAnsi="PT Astra Serif"/>
          <w:sz w:val="28"/>
          <w:szCs w:val="28"/>
        </w:rPr>
        <w:t xml:space="preserve"> муниц</w:t>
      </w:r>
      <w:r>
        <w:rPr>
          <w:rFonts w:ascii="PT Astra Serif" w:hAnsi="PT Astra Serif"/>
          <w:sz w:val="28"/>
          <w:szCs w:val="28"/>
        </w:rPr>
        <w:t>ипального образования Языковское</w:t>
      </w:r>
      <w:r w:rsidRPr="003D6BB7">
        <w:rPr>
          <w:rFonts w:ascii="PT Astra Serif" w:hAnsi="PT Astra Serif"/>
          <w:sz w:val="28"/>
          <w:szCs w:val="28"/>
        </w:rPr>
        <w:t xml:space="preserve"> городское поселение Карсунского района Ульяновской области, </w:t>
      </w:r>
    </w:p>
    <w:p w:rsidR="0035548B" w:rsidRPr="003D6BB7" w:rsidRDefault="0035548B" w:rsidP="0035548B">
      <w:pPr>
        <w:widowControl w:val="0"/>
        <w:ind w:firstLine="709"/>
        <w:jc w:val="both"/>
        <w:rPr>
          <w:rFonts w:ascii="PT Astra Serif" w:hAnsi="PT Astra Serif"/>
          <w:sz w:val="28"/>
          <w:szCs w:val="28"/>
        </w:rPr>
      </w:pPr>
      <w:r w:rsidRPr="003D6BB7">
        <w:rPr>
          <w:rFonts w:ascii="PT Astra Serif" w:hAnsi="PT Astra Serif"/>
          <w:sz w:val="28"/>
          <w:szCs w:val="28"/>
        </w:rPr>
        <w:t xml:space="preserve">Совет депутатов решил: </w:t>
      </w:r>
    </w:p>
    <w:p w:rsidR="0035548B" w:rsidRPr="003D6BB7" w:rsidRDefault="0035548B" w:rsidP="0035548B">
      <w:pPr>
        <w:widowControl w:val="0"/>
        <w:ind w:firstLine="709"/>
        <w:jc w:val="both"/>
        <w:rPr>
          <w:rFonts w:ascii="PT Astra Serif" w:hAnsi="PT Astra Serif"/>
          <w:color w:val="000000"/>
          <w:sz w:val="28"/>
          <w:szCs w:val="28"/>
        </w:rPr>
      </w:pPr>
      <w:r w:rsidRPr="003D6BB7">
        <w:rPr>
          <w:rFonts w:ascii="PT Astra Serif" w:hAnsi="PT Astra Serif"/>
          <w:sz w:val="28"/>
          <w:szCs w:val="28"/>
        </w:rPr>
        <w:t>1. Утвердить стандарт деятельности старост сельских населенных пунктов (сельских старост) на территории муниципального образования</w:t>
      </w:r>
      <w:r>
        <w:rPr>
          <w:rFonts w:ascii="PT Astra Serif" w:hAnsi="PT Astra Serif"/>
          <w:sz w:val="28"/>
          <w:szCs w:val="28"/>
        </w:rPr>
        <w:t xml:space="preserve"> Языковское</w:t>
      </w:r>
      <w:r w:rsidRPr="003D6BB7">
        <w:rPr>
          <w:rFonts w:ascii="PT Astra Serif" w:hAnsi="PT Astra Serif"/>
          <w:sz w:val="28"/>
          <w:szCs w:val="28"/>
        </w:rPr>
        <w:t xml:space="preserve"> городское поселение Карсунского района Ульяновской области согласно приложению.</w:t>
      </w:r>
    </w:p>
    <w:p w:rsidR="0035548B" w:rsidRPr="003D6BB7" w:rsidRDefault="0035548B" w:rsidP="0035548B">
      <w:pPr>
        <w:widowControl w:val="0"/>
        <w:ind w:firstLine="709"/>
        <w:jc w:val="both"/>
        <w:rPr>
          <w:rFonts w:ascii="PT Astra Serif" w:hAnsi="PT Astra Serif"/>
          <w:color w:val="000000"/>
          <w:sz w:val="28"/>
          <w:szCs w:val="28"/>
        </w:rPr>
      </w:pPr>
      <w:r w:rsidRPr="003D6BB7">
        <w:rPr>
          <w:rFonts w:ascii="PT Astra Serif" w:hAnsi="PT Astra Serif"/>
          <w:color w:val="000000"/>
          <w:sz w:val="28"/>
          <w:szCs w:val="28"/>
        </w:rPr>
        <w:t xml:space="preserve">2. Настоящее решение вступает в силу на следующий день после дня </w:t>
      </w:r>
      <w:r w:rsidRPr="003D6BB7">
        <w:rPr>
          <w:rFonts w:ascii="PT Astra Serif" w:hAnsi="PT Astra Serif"/>
          <w:color w:val="000000"/>
          <w:sz w:val="28"/>
          <w:szCs w:val="28"/>
        </w:rPr>
        <w:lastRenderedPageBreak/>
        <w:t>его обнародования.</w:t>
      </w:r>
    </w:p>
    <w:p w:rsidR="0035548B" w:rsidRPr="003D6BB7" w:rsidRDefault="0035548B" w:rsidP="0035548B">
      <w:pPr>
        <w:widowControl w:val="0"/>
        <w:jc w:val="both"/>
        <w:rPr>
          <w:rFonts w:hint="eastAsia"/>
          <w:color w:val="000000"/>
          <w:sz w:val="28"/>
          <w:szCs w:val="28"/>
        </w:rPr>
      </w:pPr>
    </w:p>
    <w:p w:rsidR="0035548B" w:rsidRPr="003D6BB7" w:rsidRDefault="0035548B" w:rsidP="0035548B">
      <w:pPr>
        <w:widowControl w:val="0"/>
        <w:jc w:val="both"/>
        <w:rPr>
          <w:rFonts w:hint="eastAsia"/>
          <w:color w:val="000000"/>
          <w:sz w:val="28"/>
          <w:szCs w:val="28"/>
        </w:rPr>
      </w:pPr>
    </w:p>
    <w:p w:rsidR="0035548B" w:rsidRPr="003D6BB7" w:rsidRDefault="0035548B" w:rsidP="0035548B">
      <w:pPr>
        <w:widowControl w:val="0"/>
        <w:jc w:val="both"/>
        <w:rPr>
          <w:rFonts w:ascii="PT Astra Serif" w:hAnsi="PT Astra Serif"/>
          <w:sz w:val="28"/>
          <w:szCs w:val="28"/>
        </w:rPr>
      </w:pPr>
      <w:r w:rsidRPr="003D6BB7">
        <w:rPr>
          <w:rFonts w:ascii="PT Astra Serif" w:hAnsi="PT Astra Serif"/>
          <w:sz w:val="28"/>
          <w:szCs w:val="28"/>
        </w:rPr>
        <w:t>Глава муниципального образования</w:t>
      </w:r>
    </w:p>
    <w:p w:rsidR="0035548B" w:rsidRPr="003D6BB7" w:rsidRDefault="0035548B" w:rsidP="0035548B">
      <w:pPr>
        <w:widowControl w:val="0"/>
        <w:tabs>
          <w:tab w:val="left" w:pos="6435"/>
        </w:tabs>
        <w:jc w:val="both"/>
        <w:rPr>
          <w:rFonts w:ascii="PT Astra Serif" w:hAnsi="PT Astra Serif"/>
          <w:sz w:val="28"/>
          <w:szCs w:val="28"/>
        </w:rPr>
      </w:pPr>
      <w:r>
        <w:rPr>
          <w:rFonts w:ascii="PT Astra Serif" w:hAnsi="PT Astra Serif"/>
          <w:sz w:val="28"/>
          <w:szCs w:val="28"/>
        </w:rPr>
        <w:t>Языковское</w:t>
      </w:r>
      <w:r w:rsidRPr="003D6BB7">
        <w:rPr>
          <w:rFonts w:ascii="PT Astra Serif" w:hAnsi="PT Astra Serif"/>
          <w:sz w:val="28"/>
          <w:szCs w:val="28"/>
        </w:rPr>
        <w:t xml:space="preserve"> городское поселение </w:t>
      </w:r>
      <w:r>
        <w:rPr>
          <w:rFonts w:ascii="PT Astra Serif" w:hAnsi="PT Astra Serif"/>
          <w:sz w:val="28"/>
          <w:szCs w:val="28"/>
        </w:rPr>
        <w:tab/>
      </w:r>
    </w:p>
    <w:p w:rsidR="0035548B" w:rsidRPr="003D6BB7" w:rsidRDefault="0035548B" w:rsidP="0035548B">
      <w:pPr>
        <w:widowControl w:val="0"/>
        <w:jc w:val="both"/>
        <w:rPr>
          <w:rFonts w:hint="eastAsia"/>
          <w:color w:val="000000"/>
          <w:sz w:val="28"/>
          <w:szCs w:val="28"/>
        </w:rPr>
      </w:pPr>
      <w:r>
        <w:rPr>
          <w:rFonts w:ascii="PT Astra Serif" w:hAnsi="PT Astra Serif"/>
          <w:sz w:val="28"/>
          <w:szCs w:val="28"/>
        </w:rPr>
        <w:t xml:space="preserve">Карсунского района Ульяновской </w:t>
      </w:r>
      <w:r w:rsidRPr="003D6BB7">
        <w:rPr>
          <w:rFonts w:ascii="PT Astra Serif" w:hAnsi="PT Astra Serif"/>
          <w:sz w:val="28"/>
          <w:szCs w:val="28"/>
        </w:rPr>
        <w:t xml:space="preserve">области                     </w:t>
      </w:r>
      <w:r>
        <w:rPr>
          <w:rFonts w:ascii="PT Astra Serif" w:hAnsi="PT Astra Serif"/>
          <w:sz w:val="28"/>
          <w:szCs w:val="28"/>
        </w:rPr>
        <w:t>Л.В. Лапшина</w:t>
      </w:r>
      <w:r w:rsidRPr="003D6BB7">
        <w:rPr>
          <w:rFonts w:ascii="PT Astra Serif" w:hAnsi="PT Astra Serif"/>
          <w:sz w:val="28"/>
          <w:szCs w:val="28"/>
        </w:rPr>
        <w:t xml:space="preserve">                </w:t>
      </w:r>
      <w:r>
        <w:rPr>
          <w:rFonts w:ascii="PT Astra Serif" w:hAnsi="PT Astra Serif"/>
          <w:sz w:val="28"/>
          <w:szCs w:val="28"/>
        </w:rPr>
        <w:t xml:space="preserve">                                     </w:t>
      </w:r>
    </w:p>
    <w:p w:rsidR="0035548B" w:rsidRDefault="0035548B" w:rsidP="0035548B">
      <w:pPr>
        <w:rPr>
          <w:rFonts w:hint="eastAsia"/>
        </w:rPr>
      </w:pPr>
      <w:r>
        <w:rPr>
          <w:u w:val="single"/>
        </w:rPr>
        <w:t xml:space="preserve">                                                                       </w:t>
      </w:r>
    </w:p>
    <w:p w:rsidR="0035548B" w:rsidRPr="003D6BB7" w:rsidRDefault="0035548B" w:rsidP="0035548B">
      <w:pPr>
        <w:rPr>
          <w:rFonts w:hint="eastAsia"/>
        </w:rPr>
      </w:pPr>
    </w:p>
    <w:p w:rsidR="0035548B" w:rsidRPr="003D6BB7" w:rsidRDefault="0035548B" w:rsidP="0035548B">
      <w:pPr>
        <w:rPr>
          <w:rFonts w:hint="eastAsia"/>
        </w:rPr>
      </w:pPr>
    </w:p>
    <w:p w:rsidR="0035548B" w:rsidRPr="003D6BB7" w:rsidRDefault="0035548B" w:rsidP="0035548B">
      <w:pPr>
        <w:rPr>
          <w:rFonts w:hint="eastAsia"/>
        </w:rPr>
      </w:pPr>
    </w:p>
    <w:p w:rsidR="0035548B" w:rsidRDefault="0035548B" w:rsidP="0035548B">
      <w:pPr>
        <w:rPr>
          <w:rFonts w:hint="eastAsia"/>
        </w:rPr>
      </w:pPr>
    </w:p>
    <w:p w:rsidR="0035548B" w:rsidRDefault="0035548B" w:rsidP="0035548B">
      <w:pPr>
        <w:tabs>
          <w:tab w:val="left" w:pos="6885"/>
        </w:tabs>
        <w:rPr>
          <w:rFonts w:hint="eastAsia"/>
        </w:rPr>
      </w:pPr>
      <w:r>
        <w:rPr>
          <w:rFonts w:hint="eastAsia"/>
        </w:rPr>
        <w:tab/>
      </w:r>
    </w:p>
    <w:p w:rsidR="0035548B" w:rsidRDefault="0035548B" w:rsidP="0035548B">
      <w:pPr>
        <w:ind w:left="5670"/>
        <w:jc w:val="center"/>
        <w:rPr>
          <w:rFonts w:ascii="PT Astra Serif" w:hAnsi="PT Astra Serif"/>
          <w:sz w:val="28"/>
          <w:szCs w:val="28"/>
        </w:rPr>
      </w:pPr>
    </w:p>
    <w:p w:rsidR="0035548B" w:rsidRPr="003D6BB7" w:rsidRDefault="0035548B" w:rsidP="0035548B">
      <w:pPr>
        <w:ind w:left="5670"/>
        <w:jc w:val="center"/>
        <w:rPr>
          <w:rFonts w:ascii="PT Astra Serif" w:hAnsi="PT Astra Serif"/>
          <w:sz w:val="28"/>
          <w:szCs w:val="28"/>
        </w:rPr>
      </w:pPr>
      <w:r w:rsidRPr="003D6BB7">
        <w:rPr>
          <w:rFonts w:ascii="PT Astra Serif" w:hAnsi="PT Astra Serif"/>
          <w:sz w:val="28"/>
          <w:szCs w:val="28"/>
        </w:rPr>
        <w:t>ПРИЛОЖЕНИЕ</w:t>
      </w:r>
    </w:p>
    <w:p w:rsidR="0035548B" w:rsidRPr="003D6BB7" w:rsidRDefault="0035548B" w:rsidP="0035548B">
      <w:pPr>
        <w:ind w:left="5670"/>
        <w:jc w:val="center"/>
        <w:rPr>
          <w:rFonts w:ascii="PT Astra Serif" w:hAnsi="PT Astra Serif"/>
          <w:sz w:val="28"/>
          <w:szCs w:val="28"/>
        </w:rPr>
      </w:pPr>
    </w:p>
    <w:p w:rsidR="0035548B" w:rsidRPr="003D6BB7" w:rsidRDefault="0035548B" w:rsidP="0035548B">
      <w:pPr>
        <w:ind w:left="5670"/>
        <w:jc w:val="center"/>
        <w:rPr>
          <w:rFonts w:ascii="PT Astra Serif" w:hAnsi="PT Astra Serif"/>
          <w:sz w:val="28"/>
          <w:szCs w:val="28"/>
        </w:rPr>
      </w:pPr>
      <w:r w:rsidRPr="003D6BB7">
        <w:rPr>
          <w:rFonts w:ascii="PT Astra Serif" w:hAnsi="PT Astra Serif"/>
          <w:sz w:val="28"/>
          <w:szCs w:val="28"/>
        </w:rPr>
        <w:t>к решению Совета депутатов</w:t>
      </w:r>
    </w:p>
    <w:p w:rsidR="0035548B" w:rsidRPr="003D6BB7" w:rsidRDefault="0035548B" w:rsidP="0035548B">
      <w:pPr>
        <w:ind w:left="5670"/>
        <w:jc w:val="center"/>
        <w:rPr>
          <w:rFonts w:ascii="PT Astra Serif" w:hAnsi="PT Astra Serif"/>
          <w:sz w:val="28"/>
          <w:szCs w:val="28"/>
        </w:rPr>
      </w:pPr>
      <w:r w:rsidRPr="003D6BB7">
        <w:rPr>
          <w:rFonts w:ascii="PT Astra Serif" w:hAnsi="PT Astra Serif"/>
          <w:sz w:val="28"/>
          <w:szCs w:val="28"/>
        </w:rPr>
        <w:t>муниципального образования</w:t>
      </w:r>
    </w:p>
    <w:p w:rsidR="0035548B" w:rsidRPr="003D6BB7" w:rsidRDefault="0035548B" w:rsidP="0035548B">
      <w:pPr>
        <w:ind w:left="5670"/>
        <w:jc w:val="center"/>
        <w:rPr>
          <w:rFonts w:ascii="PT Astra Serif" w:hAnsi="PT Astra Serif"/>
          <w:sz w:val="28"/>
          <w:szCs w:val="28"/>
        </w:rPr>
      </w:pPr>
      <w:r>
        <w:rPr>
          <w:rFonts w:ascii="PT Astra Serif" w:hAnsi="PT Astra Serif"/>
          <w:sz w:val="28"/>
          <w:szCs w:val="28"/>
        </w:rPr>
        <w:t>Языковское</w:t>
      </w:r>
      <w:r w:rsidRPr="003D6BB7">
        <w:rPr>
          <w:rFonts w:ascii="PT Astra Serif" w:hAnsi="PT Astra Serif"/>
          <w:sz w:val="28"/>
          <w:szCs w:val="28"/>
        </w:rPr>
        <w:t xml:space="preserve"> городское поселение</w:t>
      </w:r>
    </w:p>
    <w:p w:rsidR="0035548B" w:rsidRPr="003D6BB7" w:rsidRDefault="0035548B" w:rsidP="0035548B">
      <w:pPr>
        <w:ind w:left="5670"/>
        <w:jc w:val="center"/>
        <w:rPr>
          <w:rFonts w:ascii="PT Astra Serif" w:hAnsi="PT Astra Serif"/>
          <w:sz w:val="28"/>
          <w:szCs w:val="28"/>
        </w:rPr>
      </w:pPr>
      <w:r w:rsidRPr="003D6BB7">
        <w:rPr>
          <w:rFonts w:ascii="PT Astra Serif" w:hAnsi="PT Astra Serif"/>
          <w:sz w:val="28"/>
          <w:szCs w:val="28"/>
        </w:rPr>
        <w:t>Карсунского района</w:t>
      </w:r>
    </w:p>
    <w:p w:rsidR="0035548B" w:rsidRPr="003D6BB7" w:rsidRDefault="0035548B" w:rsidP="0035548B">
      <w:pPr>
        <w:ind w:left="5670"/>
        <w:jc w:val="center"/>
        <w:rPr>
          <w:rFonts w:ascii="PT Astra Serif" w:hAnsi="PT Astra Serif"/>
          <w:sz w:val="28"/>
          <w:szCs w:val="28"/>
        </w:rPr>
      </w:pPr>
      <w:r w:rsidRPr="003D6BB7">
        <w:rPr>
          <w:rFonts w:ascii="PT Astra Serif" w:hAnsi="PT Astra Serif"/>
          <w:sz w:val="28"/>
          <w:szCs w:val="28"/>
        </w:rPr>
        <w:t>Ульяновской области</w:t>
      </w:r>
    </w:p>
    <w:p w:rsidR="0035548B" w:rsidRPr="003D6BB7" w:rsidRDefault="0035548B" w:rsidP="0035548B">
      <w:pPr>
        <w:tabs>
          <w:tab w:val="left" w:pos="1760"/>
        </w:tabs>
        <w:ind w:left="5670"/>
        <w:jc w:val="center"/>
        <w:rPr>
          <w:rFonts w:ascii="PT Astra Serif" w:hAnsi="PT Astra Serif"/>
          <w:sz w:val="28"/>
          <w:szCs w:val="28"/>
          <w:u w:val="single"/>
        </w:rPr>
      </w:pPr>
      <w:r w:rsidRPr="003D6BB7">
        <w:rPr>
          <w:rFonts w:ascii="PT Astra Serif" w:hAnsi="PT Astra Serif"/>
          <w:sz w:val="28"/>
          <w:szCs w:val="28"/>
        </w:rPr>
        <w:t>от «</w:t>
      </w:r>
      <w:r>
        <w:rPr>
          <w:rFonts w:ascii="PT Astra Serif" w:hAnsi="PT Astra Serif"/>
          <w:sz w:val="28"/>
          <w:szCs w:val="28"/>
        </w:rPr>
        <w:t>10</w:t>
      </w:r>
      <w:r w:rsidRPr="003D6BB7">
        <w:rPr>
          <w:rFonts w:ascii="PT Astra Serif" w:hAnsi="PT Astra Serif"/>
          <w:sz w:val="28"/>
          <w:szCs w:val="28"/>
        </w:rPr>
        <w:t xml:space="preserve">» </w:t>
      </w:r>
      <w:r>
        <w:rPr>
          <w:rFonts w:ascii="PT Astra Serif" w:hAnsi="PT Astra Serif"/>
          <w:sz w:val="28"/>
          <w:szCs w:val="28"/>
        </w:rPr>
        <w:t>октября</w:t>
      </w:r>
      <w:r w:rsidRPr="003D6BB7">
        <w:rPr>
          <w:rFonts w:ascii="PT Astra Serif" w:hAnsi="PT Astra Serif"/>
          <w:sz w:val="28"/>
          <w:szCs w:val="28"/>
        </w:rPr>
        <w:t xml:space="preserve"> 20</w:t>
      </w:r>
      <w:r>
        <w:rPr>
          <w:rFonts w:ascii="PT Astra Serif" w:hAnsi="PT Astra Serif"/>
          <w:sz w:val="28"/>
          <w:szCs w:val="28"/>
          <w:u w:val="single"/>
        </w:rPr>
        <w:t>24</w:t>
      </w:r>
      <w:r w:rsidRPr="003D6BB7">
        <w:rPr>
          <w:rFonts w:ascii="PT Astra Serif" w:hAnsi="PT Astra Serif"/>
          <w:sz w:val="28"/>
          <w:szCs w:val="28"/>
        </w:rPr>
        <w:t xml:space="preserve"> г. №</w:t>
      </w:r>
      <w:r>
        <w:rPr>
          <w:rFonts w:ascii="PT Astra Serif" w:hAnsi="PT Astra Serif"/>
          <w:sz w:val="28"/>
          <w:szCs w:val="28"/>
        </w:rPr>
        <w:t>25</w:t>
      </w:r>
      <w:r w:rsidRPr="003D6BB7">
        <w:rPr>
          <w:rFonts w:ascii="PT Astra Serif" w:hAnsi="PT Astra Serif"/>
          <w:sz w:val="28"/>
          <w:szCs w:val="28"/>
        </w:rPr>
        <w:t xml:space="preserve"> </w:t>
      </w:r>
    </w:p>
    <w:p w:rsidR="0035548B" w:rsidRPr="003D6BB7" w:rsidRDefault="0035548B" w:rsidP="0035548B">
      <w:pPr>
        <w:rPr>
          <w:rFonts w:ascii="PT Astra Serif" w:hAnsi="PT Astra Serif"/>
        </w:rPr>
      </w:pPr>
    </w:p>
    <w:p w:rsidR="0035548B" w:rsidRPr="003D6BB7" w:rsidRDefault="0035548B" w:rsidP="0035548B">
      <w:pPr>
        <w:ind w:firstLine="709"/>
        <w:jc w:val="center"/>
        <w:rPr>
          <w:rFonts w:ascii="PT Astra Serif" w:hAnsi="PT Astra Serif"/>
          <w:b/>
          <w:sz w:val="28"/>
          <w:szCs w:val="28"/>
        </w:rPr>
      </w:pPr>
    </w:p>
    <w:p w:rsidR="0035548B" w:rsidRPr="003D6BB7" w:rsidRDefault="0035548B" w:rsidP="0035548B">
      <w:pPr>
        <w:ind w:firstLine="709"/>
        <w:jc w:val="center"/>
        <w:rPr>
          <w:rFonts w:ascii="PT Astra Serif" w:hAnsi="PT Astra Serif"/>
          <w:b/>
          <w:sz w:val="28"/>
          <w:szCs w:val="28"/>
        </w:rPr>
      </w:pPr>
    </w:p>
    <w:p w:rsidR="0035548B" w:rsidRPr="003D6BB7" w:rsidRDefault="0035548B" w:rsidP="0035548B">
      <w:pPr>
        <w:ind w:firstLine="709"/>
        <w:jc w:val="center"/>
        <w:rPr>
          <w:rFonts w:ascii="PT Astra Serif" w:hAnsi="PT Astra Serif"/>
          <w:b/>
          <w:sz w:val="28"/>
          <w:szCs w:val="28"/>
        </w:rPr>
      </w:pPr>
    </w:p>
    <w:p w:rsidR="0035548B" w:rsidRPr="003D6BB7" w:rsidRDefault="0035548B" w:rsidP="0035548B">
      <w:pPr>
        <w:jc w:val="center"/>
        <w:rPr>
          <w:rFonts w:ascii="PT Astra Serif" w:hAnsi="PT Astra Serif"/>
          <w:b/>
          <w:sz w:val="28"/>
          <w:szCs w:val="28"/>
        </w:rPr>
      </w:pPr>
      <w:r w:rsidRPr="003D6BB7">
        <w:rPr>
          <w:rFonts w:ascii="PT Astra Serif" w:hAnsi="PT Astra Serif"/>
          <w:b/>
          <w:sz w:val="28"/>
          <w:szCs w:val="28"/>
        </w:rPr>
        <w:t xml:space="preserve">Стандарт деятельности </w:t>
      </w:r>
    </w:p>
    <w:p w:rsidR="0035548B" w:rsidRPr="003D6BB7" w:rsidRDefault="0035548B" w:rsidP="0035548B">
      <w:pPr>
        <w:jc w:val="center"/>
        <w:rPr>
          <w:rFonts w:ascii="PT Astra Serif" w:hAnsi="PT Astra Serif"/>
          <w:b/>
          <w:sz w:val="28"/>
          <w:szCs w:val="28"/>
        </w:rPr>
      </w:pPr>
      <w:r w:rsidRPr="003D6BB7">
        <w:rPr>
          <w:rFonts w:ascii="PT Astra Serif" w:hAnsi="PT Astra Serif"/>
          <w:b/>
          <w:sz w:val="28"/>
          <w:szCs w:val="28"/>
        </w:rPr>
        <w:t>старост сельских населённых пунктов (сельских старост)</w:t>
      </w:r>
    </w:p>
    <w:p w:rsidR="0035548B" w:rsidRPr="003D6BB7" w:rsidRDefault="0035548B" w:rsidP="0035548B">
      <w:pPr>
        <w:jc w:val="center"/>
        <w:rPr>
          <w:rFonts w:ascii="PT Astra Serif" w:hAnsi="PT Astra Serif"/>
          <w:b/>
          <w:sz w:val="28"/>
          <w:szCs w:val="28"/>
        </w:rPr>
      </w:pPr>
      <w:r w:rsidRPr="003D6BB7">
        <w:rPr>
          <w:rFonts w:ascii="PT Astra Serif" w:hAnsi="PT Astra Serif"/>
          <w:b/>
          <w:sz w:val="28"/>
          <w:szCs w:val="28"/>
        </w:rPr>
        <w:t>на территории муниц</w:t>
      </w:r>
      <w:r>
        <w:rPr>
          <w:rFonts w:ascii="PT Astra Serif" w:hAnsi="PT Astra Serif"/>
          <w:b/>
          <w:sz w:val="28"/>
          <w:szCs w:val="28"/>
        </w:rPr>
        <w:t>ипального образования Языковское</w:t>
      </w:r>
      <w:r w:rsidRPr="003D6BB7">
        <w:rPr>
          <w:rFonts w:ascii="PT Astra Serif" w:hAnsi="PT Astra Serif"/>
          <w:b/>
          <w:sz w:val="28"/>
          <w:szCs w:val="28"/>
        </w:rPr>
        <w:t xml:space="preserve"> </w:t>
      </w:r>
      <w:proofErr w:type="gramStart"/>
      <w:r w:rsidRPr="003D6BB7">
        <w:rPr>
          <w:rFonts w:ascii="PT Astra Serif" w:hAnsi="PT Astra Serif"/>
          <w:b/>
          <w:sz w:val="28"/>
          <w:szCs w:val="28"/>
        </w:rPr>
        <w:t>городское</w:t>
      </w:r>
      <w:proofErr w:type="gramEnd"/>
    </w:p>
    <w:p w:rsidR="0035548B" w:rsidRPr="003D6BB7" w:rsidRDefault="0035548B" w:rsidP="0035548B">
      <w:pPr>
        <w:jc w:val="center"/>
        <w:rPr>
          <w:rFonts w:ascii="PT Astra Serif" w:hAnsi="PT Astra Serif"/>
          <w:b/>
          <w:sz w:val="28"/>
          <w:szCs w:val="28"/>
        </w:rPr>
      </w:pPr>
      <w:r w:rsidRPr="003D6BB7">
        <w:rPr>
          <w:rFonts w:ascii="PT Astra Serif" w:hAnsi="PT Astra Serif"/>
          <w:b/>
          <w:sz w:val="28"/>
          <w:szCs w:val="28"/>
        </w:rPr>
        <w:t>поселение Карсунского района Ульяновской области</w:t>
      </w:r>
    </w:p>
    <w:p w:rsidR="0035548B" w:rsidRPr="003D6BB7" w:rsidRDefault="0035548B" w:rsidP="0035548B">
      <w:pPr>
        <w:jc w:val="center"/>
        <w:rPr>
          <w:rFonts w:ascii="PT Astra Serif" w:hAnsi="PT Astra Serif"/>
          <w:b/>
          <w:sz w:val="28"/>
          <w:szCs w:val="28"/>
        </w:rPr>
      </w:pPr>
    </w:p>
    <w:p w:rsidR="0035548B" w:rsidRPr="003D6BB7" w:rsidRDefault="0035548B" w:rsidP="0035548B">
      <w:pPr>
        <w:jc w:val="center"/>
        <w:rPr>
          <w:rFonts w:ascii="PT Astra Serif" w:hAnsi="PT Astra Serif"/>
          <w:b/>
          <w:sz w:val="28"/>
          <w:szCs w:val="28"/>
        </w:rPr>
      </w:pPr>
      <w:r w:rsidRPr="003D6BB7">
        <w:rPr>
          <w:rFonts w:ascii="PT Astra Serif" w:hAnsi="PT Astra Serif"/>
          <w:b/>
          <w:sz w:val="28"/>
          <w:szCs w:val="28"/>
        </w:rPr>
        <w:t>1. Общие положения</w:t>
      </w:r>
    </w:p>
    <w:p w:rsidR="0035548B" w:rsidRPr="003D6BB7" w:rsidRDefault="0035548B" w:rsidP="0035548B">
      <w:pPr>
        <w:jc w:val="center"/>
        <w:rPr>
          <w:rFonts w:ascii="PT Astra Serif" w:hAnsi="PT Astra Serif"/>
          <w:b/>
          <w:sz w:val="28"/>
          <w:szCs w:val="28"/>
        </w:rPr>
      </w:pP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 xml:space="preserve">1.1. Настоящий Стандарт деятельности старост сельских населённых пунктов (сельских старост) на территории муниципального образования </w:t>
      </w:r>
      <w:r>
        <w:rPr>
          <w:rFonts w:ascii="PT Astra Serif" w:hAnsi="PT Astra Serif"/>
          <w:sz w:val="28"/>
          <w:szCs w:val="28"/>
        </w:rPr>
        <w:t>Языковское</w:t>
      </w:r>
      <w:r w:rsidRPr="003D6BB7">
        <w:rPr>
          <w:rFonts w:ascii="PT Astra Serif" w:hAnsi="PT Astra Serif"/>
          <w:sz w:val="28"/>
          <w:szCs w:val="28"/>
        </w:rPr>
        <w:t xml:space="preserve"> городское поселение Карсунского района Ульяновской области (далее -</w:t>
      </w:r>
      <w:r>
        <w:rPr>
          <w:rFonts w:ascii="PT Astra Serif" w:hAnsi="PT Astra Serif"/>
          <w:sz w:val="28"/>
          <w:szCs w:val="28"/>
        </w:rPr>
        <w:t xml:space="preserve"> Языковское</w:t>
      </w:r>
      <w:r w:rsidRPr="003D6BB7">
        <w:rPr>
          <w:rFonts w:ascii="PT Astra Serif" w:hAnsi="PT Astra Serif"/>
          <w:sz w:val="28"/>
          <w:szCs w:val="28"/>
        </w:rPr>
        <w:t xml:space="preserve"> городское поселение) определяет полномочия и функции старосты сельского населённого пункта (сельского старосты) на территории муници</w:t>
      </w:r>
      <w:r>
        <w:rPr>
          <w:rFonts w:ascii="PT Astra Serif" w:hAnsi="PT Astra Serif"/>
          <w:sz w:val="28"/>
          <w:szCs w:val="28"/>
        </w:rPr>
        <w:t xml:space="preserve">пального образования Языковское </w:t>
      </w:r>
      <w:r w:rsidRPr="003D6BB7">
        <w:rPr>
          <w:rFonts w:ascii="PT Astra Serif" w:hAnsi="PT Astra Serif"/>
          <w:sz w:val="28"/>
          <w:szCs w:val="28"/>
        </w:rPr>
        <w:t>городское поселение и порядок деятельности сельского старосты (далее - Стандарт, сельский староста).</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1.2. Настоящий Стандарт устанавливает основные направления организации взаимодействия сельского старосты с органами местного самоуправления и жителями сельского населённого пункта муниципального образования</w:t>
      </w:r>
      <w:r>
        <w:rPr>
          <w:rFonts w:ascii="PT Astra Serif" w:hAnsi="PT Astra Serif"/>
          <w:sz w:val="28"/>
          <w:szCs w:val="28"/>
        </w:rPr>
        <w:t xml:space="preserve"> Языковское</w:t>
      </w:r>
      <w:r w:rsidRPr="003D6BB7">
        <w:rPr>
          <w:rFonts w:ascii="PT Astra Serif" w:hAnsi="PT Astra Serif"/>
          <w:sz w:val="28"/>
          <w:szCs w:val="28"/>
        </w:rPr>
        <w:t xml:space="preserve"> городское поселение Карсунского района Ульяновской области </w:t>
      </w:r>
      <w:r>
        <w:rPr>
          <w:rFonts w:ascii="PT Astra Serif" w:hAnsi="PT Astra Serif"/>
          <w:sz w:val="28"/>
          <w:szCs w:val="28"/>
        </w:rPr>
        <w:t xml:space="preserve">Языковское </w:t>
      </w:r>
      <w:r w:rsidRPr="003D6BB7">
        <w:rPr>
          <w:rFonts w:ascii="PT Astra Serif" w:hAnsi="PT Astra Serif"/>
          <w:sz w:val="28"/>
          <w:szCs w:val="28"/>
        </w:rPr>
        <w:t>городское поселение (далее - жители сельского населённого пункта).</w:t>
      </w:r>
    </w:p>
    <w:p w:rsidR="0035548B" w:rsidRPr="003D6BB7" w:rsidRDefault="0035548B" w:rsidP="0035548B">
      <w:pPr>
        <w:ind w:firstLine="709"/>
        <w:jc w:val="both"/>
        <w:rPr>
          <w:rFonts w:ascii="PT Astra Serif" w:hAnsi="PT Astra Serif"/>
          <w:sz w:val="28"/>
          <w:szCs w:val="28"/>
        </w:rPr>
      </w:pPr>
    </w:p>
    <w:p w:rsidR="0035548B" w:rsidRPr="003D6BB7" w:rsidRDefault="0035548B" w:rsidP="0035548B">
      <w:pPr>
        <w:jc w:val="center"/>
        <w:rPr>
          <w:rFonts w:ascii="PT Astra Serif" w:hAnsi="PT Astra Serif"/>
          <w:b/>
          <w:sz w:val="28"/>
          <w:szCs w:val="28"/>
        </w:rPr>
      </w:pPr>
      <w:r w:rsidRPr="003D6BB7">
        <w:rPr>
          <w:rFonts w:ascii="PT Astra Serif" w:hAnsi="PT Astra Serif"/>
          <w:b/>
          <w:sz w:val="28"/>
          <w:szCs w:val="28"/>
        </w:rPr>
        <w:t>2. Полномочия и функции сельского старосты</w:t>
      </w:r>
    </w:p>
    <w:p w:rsidR="0035548B" w:rsidRPr="003D6BB7" w:rsidRDefault="0035548B" w:rsidP="0035548B">
      <w:pPr>
        <w:jc w:val="center"/>
        <w:rPr>
          <w:rFonts w:ascii="PT Astra Serif" w:hAnsi="PT Astra Serif"/>
          <w:b/>
          <w:sz w:val="28"/>
          <w:szCs w:val="28"/>
        </w:rPr>
      </w:pP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2.1. Сельский староста осуществляет п</w:t>
      </w:r>
      <w:r>
        <w:rPr>
          <w:rFonts w:ascii="PT Astra Serif" w:hAnsi="PT Astra Serif"/>
          <w:sz w:val="28"/>
          <w:szCs w:val="28"/>
        </w:rPr>
        <w:t>олномочия в соответствии с феде</w:t>
      </w:r>
      <w:r w:rsidRPr="003D6BB7">
        <w:rPr>
          <w:rFonts w:ascii="PT Astra Serif" w:hAnsi="PT Astra Serif"/>
          <w:sz w:val="28"/>
          <w:szCs w:val="28"/>
        </w:rPr>
        <w:t>ральным законодательством и законодательством Ульяновской области, в том числе взаимодействует с органами местного самоуправления, и жителями сельского населённого пункта по вопросам решения вопросов местного значения в сельском населённом пункте.</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2.2. В целях взаимодействия с органами местного самоуправления и жителями сельского населённого пункта сельский староста осуществляет следующие функции:</w:t>
      </w:r>
    </w:p>
    <w:p w:rsidR="0035548B" w:rsidRPr="003D6BB7" w:rsidRDefault="0035548B" w:rsidP="0035548B">
      <w:pPr>
        <w:ind w:firstLine="709"/>
        <w:jc w:val="both"/>
        <w:rPr>
          <w:rFonts w:ascii="PT Astra Serif" w:hAnsi="PT Astra Serif"/>
          <w:sz w:val="28"/>
          <w:szCs w:val="28"/>
        </w:rPr>
      </w:pPr>
      <w:proofErr w:type="gramStart"/>
      <w:r w:rsidRPr="003D6BB7">
        <w:rPr>
          <w:rFonts w:ascii="PT Astra Serif" w:hAnsi="PT Astra Serif"/>
          <w:sz w:val="28"/>
          <w:szCs w:val="28"/>
        </w:rPr>
        <w:t>взаимодействует с населением, в том числе посредством участия в сходах, собраниях, конференциях жителей сельского населённого пункта, направляет по результатам таких мероприятий обращения и предложения, в том числе оформленные в виде проектов муниципальных правовых актов, подлежащие рассмотрению органами местного самоуправления,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roofErr w:type="gramEnd"/>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информирует жителей сельского населённого пункта по вопросам организации и осуществления местного самоуправления, а также содействует в доведении до них иной информации, полученной от органов местного самоуправления;</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содействует в реализации прав и законных интересов жителей сельского населённого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организаций, от которых зависит решение вопроса, затрагивающего интересы жителей сельского населённого пункта;</w:t>
      </w:r>
    </w:p>
    <w:p w:rsidR="0035548B" w:rsidRPr="003D6BB7" w:rsidRDefault="0035548B" w:rsidP="0035548B">
      <w:pPr>
        <w:ind w:firstLine="709"/>
        <w:jc w:val="both"/>
        <w:rPr>
          <w:rFonts w:ascii="PT Astra Serif" w:hAnsi="PT Astra Serif"/>
          <w:sz w:val="28"/>
          <w:szCs w:val="28"/>
        </w:rPr>
      </w:pPr>
      <w:proofErr w:type="gramStart"/>
      <w:r w:rsidRPr="003D6BB7">
        <w:rPr>
          <w:rFonts w:ascii="PT Astra Serif" w:hAnsi="PT Astra Serif"/>
          <w:sz w:val="28"/>
          <w:szCs w:val="28"/>
        </w:rPr>
        <w:t>содействует в организации и проведении собраний (конференций) жителей сельского населённого пункта по вопросам, связанным с выдвижением (реализацией) инициативных предложений указанных жителей, а также направляет в адрес органов местного самоуправления сведения об инициативных предложениях в соответствии с утверждённым решением Совета депутатов порядком выдвижения инициативных предложений и участия жителей сельского населённого пункта в реализации инициативных предложений, осуществления контроля за их реализацией;</w:t>
      </w:r>
      <w:proofErr w:type="gramEnd"/>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вносит на рассмотрение органов местного самоуправления предложения по решению вопросов местного значения сельского населённого пункта муници</w:t>
      </w:r>
      <w:r>
        <w:rPr>
          <w:rFonts w:ascii="PT Astra Serif" w:hAnsi="PT Astra Serif"/>
          <w:sz w:val="28"/>
          <w:szCs w:val="28"/>
        </w:rPr>
        <w:t>пального образования Языковское</w:t>
      </w:r>
      <w:r w:rsidRPr="003D6BB7">
        <w:rPr>
          <w:rFonts w:ascii="PT Astra Serif" w:hAnsi="PT Astra Serif"/>
          <w:sz w:val="28"/>
          <w:szCs w:val="28"/>
        </w:rPr>
        <w:t xml:space="preserve"> городское поселение;</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организует участие жителей сельского населённого пункта в выполнении на добровольной основе социально значимых для поселения работ, если органом местного самоуправления муниц</w:t>
      </w:r>
      <w:r>
        <w:rPr>
          <w:rFonts w:ascii="PT Astra Serif" w:hAnsi="PT Astra Serif"/>
          <w:sz w:val="28"/>
          <w:szCs w:val="28"/>
        </w:rPr>
        <w:t xml:space="preserve">ипального образования </w:t>
      </w:r>
      <w:proofErr w:type="spellStart"/>
      <w:r>
        <w:rPr>
          <w:rFonts w:ascii="PT Astra Serif" w:hAnsi="PT Astra Serif"/>
          <w:sz w:val="28"/>
          <w:szCs w:val="28"/>
        </w:rPr>
        <w:t>Карсунское</w:t>
      </w:r>
      <w:proofErr w:type="spellEnd"/>
      <w:r w:rsidRPr="003D6BB7">
        <w:rPr>
          <w:rFonts w:ascii="PT Astra Serif" w:hAnsi="PT Astra Serif"/>
          <w:sz w:val="28"/>
          <w:szCs w:val="28"/>
        </w:rPr>
        <w:t xml:space="preserve"> городское поселение принято решение о привлечении граждан к выполнению таких работ; </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 xml:space="preserve">оказывает содействие органам местного самоуправления муниципального </w:t>
      </w:r>
      <w:r>
        <w:rPr>
          <w:rFonts w:ascii="PT Astra Serif" w:hAnsi="PT Astra Serif"/>
          <w:sz w:val="28"/>
          <w:szCs w:val="28"/>
        </w:rPr>
        <w:t>образования Языковское</w:t>
      </w:r>
      <w:r w:rsidRPr="003D6BB7">
        <w:rPr>
          <w:rFonts w:ascii="PT Astra Serif" w:hAnsi="PT Astra Serif"/>
          <w:sz w:val="28"/>
          <w:szCs w:val="28"/>
        </w:rPr>
        <w:t xml:space="preserve"> городское поселение по выявлению лиц, нуждающихся в социальном обслуживании;</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lastRenderedPageBreak/>
        <w:t>оказывает содействие органам местного самоуправления муниципального</w:t>
      </w:r>
    </w:p>
    <w:p w:rsidR="0035548B" w:rsidRPr="003D6BB7" w:rsidRDefault="0035548B" w:rsidP="0035548B">
      <w:pPr>
        <w:jc w:val="both"/>
        <w:rPr>
          <w:rFonts w:ascii="PT Astra Serif" w:hAnsi="PT Astra Serif"/>
          <w:sz w:val="28"/>
          <w:szCs w:val="28"/>
        </w:rPr>
      </w:pPr>
      <w:r>
        <w:rPr>
          <w:rFonts w:ascii="PT Astra Serif" w:hAnsi="PT Astra Serif"/>
          <w:sz w:val="28"/>
          <w:szCs w:val="28"/>
        </w:rPr>
        <w:t>образования Языковское</w:t>
      </w:r>
      <w:r w:rsidRPr="003D6BB7">
        <w:rPr>
          <w:rFonts w:ascii="PT Astra Serif" w:hAnsi="PT Astra Serif"/>
          <w:sz w:val="28"/>
          <w:szCs w:val="28"/>
        </w:rPr>
        <w:t xml:space="preserve"> городское поселение в обеспечении первичных мер пожарной безопасности в границах сельского населённого пункта, сельским старостой которого он назначен;</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исполняет полномочия члена общественного Совета в случае избрания его в состав общественного Совета;</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организует на добровольных началах участие жителей сельского населённого пункта в работах по благоустройству и озеленению территорий общего пользования (улицы, проезды, скверы, площади и другие территории общего пользования), обелисков, памятников;</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 xml:space="preserve">проводит мероприятия по организации жителей сельского населённого пункта на проведение работ по уборке и благоустройству жилых домов, надворных построек и территорий домовладений, не менее двух раз в сезон; </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принимает участие в организации и проведении культурно-массовых, физкультурно-оздоровительных и спортивных мероприятий, а также досуга жителей сельского населённого пункта;</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осуществляет иные полномочия, предусмотренные нормативными правовыми актами Российской Федерации и нормативными правовыми актами Ульяновской области.</w:t>
      </w:r>
    </w:p>
    <w:p w:rsidR="0035548B" w:rsidRPr="003D6BB7" w:rsidRDefault="0035548B" w:rsidP="0035548B">
      <w:pPr>
        <w:ind w:firstLine="709"/>
        <w:jc w:val="center"/>
        <w:rPr>
          <w:rFonts w:ascii="PT Astra Serif" w:hAnsi="PT Astra Serif"/>
          <w:b/>
          <w:sz w:val="28"/>
          <w:szCs w:val="28"/>
        </w:rPr>
      </w:pPr>
    </w:p>
    <w:p w:rsidR="0035548B" w:rsidRPr="003D6BB7" w:rsidRDefault="0035548B" w:rsidP="0035548B">
      <w:pPr>
        <w:jc w:val="center"/>
        <w:rPr>
          <w:rFonts w:ascii="PT Astra Serif" w:hAnsi="PT Astra Serif"/>
          <w:b/>
          <w:sz w:val="28"/>
          <w:szCs w:val="28"/>
        </w:rPr>
      </w:pPr>
      <w:r w:rsidRPr="003D6BB7">
        <w:rPr>
          <w:rFonts w:ascii="PT Astra Serif" w:hAnsi="PT Astra Serif"/>
          <w:b/>
          <w:sz w:val="28"/>
          <w:szCs w:val="28"/>
        </w:rPr>
        <w:t>3. Порядок деятельности сельского старосты</w:t>
      </w:r>
    </w:p>
    <w:p w:rsidR="0035548B" w:rsidRPr="003D6BB7" w:rsidRDefault="0035548B" w:rsidP="0035548B">
      <w:pPr>
        <w:ind w:firstLine="709"/>
        <w:jc w:val="center"/>
        <w:rPr>
          <w:rFonts w:ascii="PT Astra Serif" w:hAnsi="PT Astra Serif"/>
          <w:b/>
          <w:sz w:val="28"/>
          <w:szCs w:val="28"/>
        </w:rPr>
      </w:pP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3.1. Сельский староста осуществляет свою деятельность в соответствии с планом работы на год, согласованным с руководителем представительного органа поселения и утверждённым на общем собрании жителей сельского населённого пункта.</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Основной формой деятельности сельского старосты являются взаимодействие с органами местного самоуправления по вопросам решения вопросов местного значения в сельском населённом пункте муниципального образования</w:t>
      </w:r>
      <w:r>
        <w:rPr>
          <w:rFonts w:ascii="PT Astra Serif" w:hAnsi="PT Astra Serif"/>
          <w:sz w:val="28"/>
          <w:szCs w:val="28"/>
        </w:rPr>
        <w:t xml:space="preserve"> Языковское</w:t>
      </w:r>
      <w:r w:rsidRPr="003D6BB7">
        <w:rPr>
          <w:rFonts w:ascii="PT Astra Serif" w:hAnsi="PT Astra Serif"/>
          <w:sz w:val="28"/>
          <w:szCs w:val="28"/>
        </w:rPr>
        <w:t xml:space="preserve"> городское поселение, организация и проведение совместно с представителем </w:t>
      </w:r>
      <w:proofErr w:type="gramStart"/>
      <w:r w:rsidRPr="003D6BB7">
        <w:rPr>
          <w:rFonts w:ascii="PT Astra Serif" w:hAnsi="PT Astra Serif"/>
          <w:sz w:val="28"/>
          <w:szCs w:val="28"/>
        </w:rPr>
        <w:t>органа  местного самоуправления общих собраний жителей сельского населённого пункта</w:t>
      </w:r>
      <w:proofErr w:type="gramEnd"/>
      <w:r w:rsidRPr="003D6BB7">
        <w:rPr>
          <w:rFonts w:ascii="PT Astra Serif" w:hAnsi="PT Astra Serif"/>
          <w:sz w:val="28"/>
          <w:szCs w:val="28"/>
        </w:rPr>
        <w:t>.</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3.2. Сельский староста обязан:</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способствовать обеспечению исполнения решений, принятых на собраниях жителей сельского населённого пункта;</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 xml:space="preserve">оказывать содействие органам местного самоуправления муниципального </w:t>
      </w:r>
      <w:r>
        <w:rPr>
          <w:rFonts w:ascii="PT Astra Serif" w:hAnsi="PT Astra Serif"/>
          <w:sz w:val="28"/>
          <w:szCs w:val="28"/>
        </w:rPr>
        <w:t>образования Языковское</w:t>
      </w:r>
      <w:r w:rsidRPr="003D6BB7">
        <w:rPr>
          <w:rFonts w:ascii="PT Astra Serif" w:hAnsi="PT Astra Serif"/>
          <w:sz w:val="28"/>
          <w:szCs w:val="28"/>
        </w:rPr>
        <w:t xml:space="preserve"> городское поселение по реализации полномочий в сфере охраны общественного порядка на территории населенного пункта; </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оказывать содействие органам местного самоуправления и организациям</w:t>
      </w:r>
    </w:p>
    <w:p w:rsidR="0035548B" w:rsidRPr="003D6BB7" w:rsidRDefault="0035548B" w:rsidP="0035548B">
      <w:pPr>
        <w:jc w:val="both"/>
        <w:rPr>
          <w:rFonts w:ascii="PT Astra Serif" w:hAnsi="PT Astra Serif"/>
          <w:sz w:val="28"/>
          <w:szCs w:val="28"/>
        </w:rPr>
      </w:pPr>
      <w:r w:rsidRPr="003D6BB7">
        <w:rPr>
          <w:rFonts w:ascii="PT Astra Serif" w:hAnsi="PT Astra Serif"/>
          <w:sz w:val="28"/>
          <w:szCs w:val="28"/>
        </w:rPr>
        <w:t>муници</w:t>
      </w:r>
      <w:r>
        <w:rPr>
          <w:rFonts w:ascii="PT Astra Serif" w:hAnsi="PT Astra Serif"/>
          <w:sz w:val="28"/>
          <w:szCs w:val="28"/>
        </w:rPr>
        <w:t>пального образования Языковское</w:t>
      </w:r>
      <w:r w:rsidRPr="003D6BB7">
        <w:rPr>
          <w:rFonts w:ascii="PT Astra Serif" w:hAnsi="PT Astra Serif"/>
          <w:sz w:val="28"/>
          <w:szCs w:val="28"/>
        </w:rPr>
        <w:t xml:space="preserve"> городское поселение, </w:t>
      </w:r>
      <w:proofErr w:type="gramStart"/>
      <w:r w:rsidRPr="003D6BB7">
        <w:rPr>
          <w:rFonts w:ascii="PT Astra Serif" w:hAnsi="PT Astra Serif"/>
          <w:sz w:val="28"/>
          <w:szCs w:val="28"/>
        </w:rPr>
        <w:t>ответственным</w:t>
      </w:r>
      <w:proofErr w:type="gramEnd"/>
      <w:r w:rsidRPr="003D6BB7">
        <w:rPr>
          <w:rFonts w:ascii="PT Astra Serif" w:hAnsi="PT Astra Serif"/>
          <w:sz w:val="28"/>
          <w:szCs w:val="28"/>
        </w:rPr>
        <w:t xml:space="preserve"> за благоустройство территорий населенного пункта;</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оказывать содействие органам местного самоуправления муници</w:t>
      </w:r>
      <w:r>
        <w:rPr>
          <w:rFonts w:ascii="PT Astra Serif" w:hAnsi="PT Astra Serif"/>
          <w:sz w:val="28"/>
          <w:szCs w:val="28"/>
        </w:rPr>
        <w:t>пального образования Языковское</w:t>
      </w:r>
      <w:r w:rsidRPr="003D6BB7">
        <w:rPr>
          <w:rFonts w:ascii="PT Astra Serif" w:hAnsi="PT Astra Serif"/>
          <w:sz w:val="28"/>
          <w:szCs w:val="28"/>
        </w:rPr>
        <w:t xml:space="preserve"> городское поселение в </w:t>
      </w:r>
      <w:r w:rsidRPr="003D6BB7">
        <w:rPr>
          <w:rFonts w:ascii="PT Astra Serif" w:hAnsi="PT Astra Serif"/>
          <w:sz w:val="28"/>
          <w:szCs w:val="28"/>
        </w:rPr>
        <w:lastRenderedPageBreak/>
        <w:t>осуществлении мероприятий по предупреждению и тушению пожаров на территории населенного пункта;</w:t>
      </w:r>
    </w:p>
    <w:p w:rsidR="0035548B" w:rsidRPr="003D6BB7" w:rsidRDefault="0035548B" w:rsidP="0035548B">
      <w:pPr>
        <w:ind w:firstLine="709"/>
        <w:jc w:val="both"/>
        <w:rPr>
          <w:rFonts w:ascii="PT Astra Serif" w:hAnsi="PT Astra Serif"/>
          <w:sz w:val="28"/>
          <w:szCs w:val="28"/>
        </w:rPr>
      </w:pPr>
      <w:r w:rsidRPr="003D6BB7">
        <w:rPr>
          <w:rFonts w:ascii="PT Astra Serif" w:hAnsi="PT Astra Serif"/>
          <w:sz w:val="28"/>
          <w:szCs w:val="28"/>
        </w:rPr>
        <w:t>ежегодно доводить до сведения жителей сельского населённого пункта отчёт о проведённой работе за предыдущий год.</w:t>
      </w:r>
    </w:p>
    <w:p w:rsidR="0035548B" w:rsidRDefault="0035548B" w:rsidP="0035548B">
      <w:pPr>
        <w:tabs>
          <w:tab w:val="left" w:pos="6885"/>
        </w:tabs>
        <w:rPr>
          <w:rFonts w:hint="eastAsia"/>
        </w:rPr>
      </w:pPr>
    </w:p>
    <w:p w:rsidR="0035548B" w:rsidRDefault="0035548B" w:rsidP="0035548B">
      <w:pPr>
        <w:widowControl w:val="0"/>
        <w:autoSpaceDE w:val="0"/>
        <w:autoSpaceDN w:val="0"/>
        <w:adjustRightInd w:val="0"/>
        <w:ind w:firstLine="709"/>
        <w:jc w:val="both"/>
        <w:rPr>
          <w:rFonts w:ascii="PT Astra Serif" w:hAnsi="PT Astra Serif"/>
          <w:b/>
          <w:sz w:val="28"/>
          <w:szCs w:val="28"/>
        </w:rPr>
      </w:pPr>
    </w:p>
    <w:p w:rsidR="0035548B" w:rsidRPr="003D6BB7" w:rsidRDefault="0035548B" w:rsidP="0035548B">
      <w:pPr>
        <w:widowControl w:val="0"/>
        <w:autoSpaceDE w:val="0"/>
        <w:autoSpaceDN w:val="0"/>
        <w:adjustRightInd w:val="0"/>
        <w:ind w:firstLine="709"/>
        <w:jc w:val="both"/>
        <w:rPr>
          <w:rFonts w:ascii="PT Astra Serif" w:hAnsi="PT Astra Serif"/>
          <w:sz w:val="28"/>
          <w:szCs w:val="28"/>
        </w:rPr>
      </w:pPr>
      <w:r>
        <w:rPr>
          <w:rFonts w:ascii="PT Astra Serif" w:hAnsi="PT Astra Serif"/>
          <w:b/>
          <w:sz w:val="28"/>
          <w:szCs w:val="28"/>
        </w:rPr>
        <w:t xml:space="preserve">      </w:t>
      </w:r>
      <w:r w:rsidRPr="003D6BB7">
        <w:rPr>
          <w:rFonts w:ascii="PT Astra Serif" w:hAnsi="PT Astra Serif"/>
          <w:b/>
          <w:sz w:val="28"/>
          <w:szCs w:val="28"/>
        </w:rPr>
        <w:t>4.Порядок прекращения полномочий сельского старосты</w:t>
      </w:r>
    </w:p>
    <w:p w:rsidR="0035548B" w:rsidRDefault="0035548B" w:rsidP="0035548B">
      <w:pPr>
        <w:pStyle w:val="Default"/>
        <w:ind w:firstLine="709"/>
        <w:jc w:val="both"/>
        <w:rPr>
          <w:sz w:val="28"/>
          <w:szCs w:val="28"/>
        </w:rPr>
      </w:pPr>
      <w:r>
        <w:rPr>
          <w:sz w:val="28"/>
          <w:szCs w:val="28"/>
        </w:rPr>
        <w:t xml:space="preserve">4.1. Полномочия старосты прекращаются по истечении срока полномочий. </w:t>
      </w:r>
    </w:p>
    <w:p w:rsidR="0035548B" w:rsidRPr="006C627B" w:rsidRDefault="0035548B" w:rsidP="0035548B">
      <w:pPr>
        <w:pStyle w:val="Default"/>
        <w:ind w:firstLine="709"/>
        <w:jc w:val="both"/>
        <w:rPr>
          <w:rFonts w:ascii="PT Astra Serif" w:hAnsi="PT Astra Serif"/>
          <w:sz w:val="28"/>
          <w:szCs w:val="28"/>
        </w:rPr>
      </w:pPr>
      <w:r>
        <w:rPr>
          <w:sz w:val="28"/>
          <w:szCs w:val="28"/>
        </w:rPr>
        <w:t xml:space="preserve">4.2. </w:t>
      </w:r>
      <w:r w:rsidRPr="006C627B">
        <w:rPr>
          <w:rFonts w:ascii="PT Astra Serif" w:hAnsi="PT Astra Serif"/>
          <w:sz w:val="28"/>
          <w:szCs w:val="28"/>
        </w:rPr>
        <w:t>Полномочия старосты могут быть прекращены досрочно по решению Совета депутатов</w:t>
      </w:r>
      <w:r>
        <w:rPr>
          <w:rFonts w:ascii="PT Astra Serif" w:hAnsi="PT Astra Serif"/>
          <w:sz w:val="28"/>
          <w:szCs w:val="28"/>
        </w:rPr>
        <w:t>,</w:t>
      </w:r>
      <w:r w:rsidRPr="006C627B">
        <w:rPr>
          <w:rFonts w:ascii="PT Astra Serif" w:hAnsi="PT Astra Serif"/>
          <w:sz w:val="28"/>
          <w:szCs w:val="28"/>
        </w:rPr>
        <w:t xml:space="preserve"> </w:t>
      </w:r>
      <w:r w:rsidRPr="006C627B">
        <w:rPr>
          <w:rFonts w:ascii="PT Astra Serif" w:hAnsi="PT Astra Serif" w:cs="PT Astra Serif"/>
          <w:sz w:val="28"/>
          <w:szCs w:val="28"/>
        </w:rPr>
        <w:t>по</w:t>
      </w:r>
      <w:r w:rsidRPr="006C627B">
        <w:rPr>
          <w:rFonts w:ascii="PT Astra Serif" w:hAnsi="PT Astra Serif"/>
          <w:sz w:val="28"/>
          <w:szCs w:val="28"/>
        </w:rPr>
        <w:t xml:space="preserve"> </w:t>
      </w:r>
      <w:r w:rsidRPr="006C627B">
        <w:rPr>
          <w:rFonts w:ascii="PT Astra Serif" w:hAnsi="PT Astra Serif" w:cs="PT Astra Serif"/>
          <w:sz w:val="28"/>
          <w:szCs w:val="28"/>
        </w:rPr>
        <w:t>представлению</w:t>
      </w:r>
      <w:r w:rsidRPr="006C627B">
        <w:rPr>
          <w:rFonts w:ascii="PT Astra Serif" w:hAnsi="PT Astra Serif"/>
          <w:sz w:val="28"/>
          <w:szCs w:val="28"/>
        </w:rPr>
        <w:t xml:space="preserve"> </w:t>
      </w:r>
      <w:r w:rsidRPr="006C627B">
        <w:rPr>
          <w:rFonts w:ascii="PT Astra Serif" w:hAnsi="PT Astra Serif" w:cs="PT Astra Serif"/>
          <w:sz w:val="28"/>
          <w:szCs w:val="28"/>
        </w:rPr>
        <w:t>схода</w:t>
      </w:r>
      <w:r w:rsidRPr="006C627B">
        <w:rPr>
          <w:rFonts w:ascii="PT Astra Serif" w:hAnsi="PT Astra Serif"/>
          <w:sz w:val="28"/>
          <w:szCs w:val="28"/>
        </w:rPr>
        <w:t xml:space="preserve"> </w:t>
      </w:r>
      <w:r w:rsidRPr="006C627B">
        <w:rPr>
          <w:rFonts w:ascii="PT Astra Serif" w:hAnsi="PT Astra Serif" w:cs="PT Astra Serif"/>
          <w:sz w:val="28"/>
          <w:szCs w:val="28"/>
        </w:rPr>
        <w:t>граждан</w:t>
      </w:r>
      <w:r w:rsidRPr="006C627B">
        <w:rPr>
          <w:rFonts w:ascii="PT Astra Serif" w:hAnsi="PT Astra Serif"/>
          <w:sz w:val="28"/>
          <w:szCs w:val="28"/>
        </w:rPr>
        <w:t xml:space="preserve"> </w:t>
      </w:r>
      <w:r w:rsidRPr="006C627B">
        <w:rPr>
          <w:rFonts w:ascii="PT Astra Serif" w:hAnsi="PT Astra Serif" w:cs="PT Astra Serif"/>
          <w:sz w:val="28"/>
          <w:szCs w:val="28"/>
        </w:rPr>
        <w:t>сел</w:t>
      </w:r>
      <w:r w:rsidRPr="006C627B">
        <w:rPr>
          <w:rFonts w:ascii="PT Astra Serif" w:hAnsi="PT Astra Serif"/>
          <w:sz w:val="28"/>
          <w:szCs w:val="28"/>
        </w:rPr>
        <w:t xml:space="preserve">ьского населенного пункта, а также в случае: </w:t>
      </w:r>
    </w:p>
    <w:p w:rsidR="0035548B" w:rsidRPr="006C627B" w:rsidRDefault="0035548B" w:rsidP="0035548B">
      <w:pPr>
        <w:pStyle w:val="Default"/>
        <w:ind w:firstLine="709"/>
        <w:jc w:val="both"/>
        <w:rPr>
          <w:rFonts w:ascii="PT Astra Serif" w:hAnsi="PT Astra Serif"/>
          <w:sz w:val="28"/>
          <w:szCs w:val="28"/>
        </w:rPr>
      </w:pPr>
      <w:r w:rsidRPr="006C627B">
        <w:rPr>
          <w:rFonts w:ascii="PT Astra Serif" w:hAnsi="PT Astra Serif"/>
          <w:sz w:val="28"/>
          <w:szCs w:val="28"/>
        </w:rPr>
        <w:t xml:space="preserve">смерти; </w:t>
      </w:r>
    </w:p>
    <w:p w:rsidR="0035548B" w:rsidRPr="006C627B" w:rsidRDefault="0035548B" w:rsidP="0035548B">
      <w:pPr>
        <w:pStyle w:val="Default"/>
        <w:ind w:firstLine="709"/>
        <w:jc w:val="both"/>
        <w:rPr>
          <w:rFonts w:ascii="PT Astra Serif" w:hAnsi="PT Astra Serif"/>
          <w:sz w:val="28"/>
          <w:szCs w:val="28"/>
        </w:rPr>
      </w:pPr>
      <w:r w:rsidRPr="006C627B">
        <w:rPr>
          <w:rFonts w:ascii="PT Astra Serif" w:hAnsi="PT Astra Serif"/>
          <w:sz w:val="28"/>
          <w:szCs w:val="28"/>
        </w:rPr>
        <w:t xml:space="preserve">отставки по собственному желанию; </w:t>
      </w:r>
    </w:p>
    <w:p w:rsidR="0035548B" w:rsidRPr="006C627B" w:rsidRDefault="0035548B" w:rsidP="0035548B">
      <w:pPr>
        <w:pStyle w:val="Default"/>
        <w:ind w:firstLine="709"/>
        <w:jc w:val="both"/>
        <w:rPr>
          <w:rFonts w:ascii="PT Astra Serif" w:hAnsi="PT Astra Serif"/>
          <w:sz w:val="28"/>
          <w:szCs w:val="28"/>
        </w:rPr>
      </w:pPr>
      <w:r w:rsidRPr="006C627B">
        <w:rPr>
          <w:rFonts w:ascii="PT Astra Serif" w:hAnsi="PT Astra Serif"/>
          <w:sz w:val="28"/>
          <w:szCs w:val="28"/>
        </w:rPr>
        <w:t xml:space="preserve">признания судом недееспособным или ограниченно дееспособным; </w:t>
      </w:r>
    </w:p>
    <w:p w:rsidR="0035548B" w:rsidRPr="006C627B" w:rsidRDefault="0035548B" w:rsidP="0035548B">
      <w:pPr>
        <w:pStyle w:val="Default"/>
        <w:ind w:firstLine="709"/>
        <w:jc w:val="both"/>
        <w:rPr>
          <w:rFonts w:ascii="PT Astra Serif" w:hAnsi="PT Astra Serif"/>
          <w:sz w:val="28"/>
          <w:szCs w:val="28"/>
        </w:rPr>
      </w:pPr>
      <w:r w:rsidRPr="006C627B">
        <w:rPr>
          <w:rFonts w:ascii="PT Astra Serif" w:hAnsi="PT Astra Serif"/>
          <w:sz w:val="28"/>
          <w:szCs w:val="28"/>
        </w:rPr>
        <w:t xml:space="preserve">признания судом безвестно отсутствующим или объявления умершим; </w:t>
      </w:r>
    </w:p>
    <w:p w:rsidR="0035548B" w:rsidRPr="006C627B" w:rsidRDefault="0035548B" w:rsidP="0035548B">
      <w:pPr>
        <w:pStyle w:val="Default"/>
        <w:ind w:firstLine="709"/>
        <w:jc w:val="both"/>
        <w:rPr>
          <w:rFonts w:ascii="PT Astra Serif" w:hAnsi="PT Astra Serif"/>
          <w:sz w:val="28"/>
          <w:szCs w:val="28"/>
        </w:rPr>
      </w:pPr>
      <w:r w:rsidRPr="006C627B">
        <w:rPr>
          <w:rFonts w:ascii="PT Astra Serif" w:hAnsi="PT Astra Serif"/>
          <w:sz w:val="28"/>
          <w:szCs w:val="28"/>
        </w:rPr>
        <w:t xml:space="preserve">вступления в отношении его в законную силу обвинительного приговора суда; </w:t>
      </w:r>
    </w:p>
    <w:p w:rsidR="0035548B" w:rsidRPr="006C627B" w:rsidRDefault="0035548B" w:rsidP="0035548B">
      <w:pPr>
        <w:pStyle w:val="Default"/>
        <w:ind w:firstLine="709"/>
        <w:jc w:val="both"/>
        <w:rPr>
          <w:rFonts w:ascii="PT Astra Serif" w:hAnsi="PT Astra Serif"/>
          <w:sz w:val="28"/>
          <w:szCs w:val="28"/>
        </w:rPr>
      </w:pPr>
      <w:r w:rsidRPr="006C627B">
        <w:rPr>
          <w:rFonts w:ascii="PT Astra Serif" w:hAnsi="PT Astra Serif"/>
          <w:sz w:val="28"/>
          <w:szCs w:val="28"/>
        </w:rPr>
        <w:t xml:space="preserve">выезда за пределы Российской Федерации на постоянное место жительства; </w:t>
      </w:r>
    </w:p>
    <w:p w:rsidR="0035548B" w:rsidRDefault="0035548B" w:rsidP="0035548B">
      <w:pPr>
        <w:pStyle w:val="Default"/>
        <w:ind w:firstLine="709"/>
        <w:jc w:val="both"/>
        <w:rPr>
          <w:rFonts w:ascii="PT Astra Serif" w:hAnsi="PT Astra Serif"/>
          <w:sz w:val="28"/>
          <w:szCs w:val="28"/>
        </w:rPr>
      </w:pPr>
      <w:proofErr w:type="gramStart"/>
      <w:r w:rsidRPr="006C627B">
        <w:rPr>
          <w:rFonts w:ascii="PT Astra Serif" w:hAnsi="PT Astra Serif"/>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C627B">
        <w:rPr>
          <w:rFonts w:ascii="PT Astra Serif" w:hAnsi="PT Astra Serif"/>
          <w:sz w:val="28"/>
          <w:szCs w:val="28"/>
        </w:rPr>
        <w:t xml:space="preserve">, в </w:t>
      </w:r>
      <w:proofErr w:type="gramStart"/>
      <w:r w:rsidRPr="006C627B">
        <w:rPr>
          <w:rFonts w:ascii="PT Astra Serif" w:hAnsi="PT Astra Serif"/>
          <w:sz w:val="28"/>
          <w:szCs w:val="28"/>
        </w:rPr>
        <w:t>соответствии</w:t>
      </w:r>
      <w:proofErr w:type="gramEnd"/>
      <w:r w:rsidRPr="006C627B">
        <w:rPr>
          <w:rFonts w:ascii="PT Astra Serif" w:hAnsi="PT Astra Serif"/>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PT Astra Serif" w:hAnsi="PT Astra Serif"/>
          <w:sz w:val="28"/>
          <w:szCs w:val="28"/>
        </w:rPr>
        <w:t>;</w:t>
      </w:r>
      <w:r w:rsidRPr="006C627B">
        <w:rPr>
          <w:rFonts w:ascii="PT Astra Serif" w:hAnsi="PT Astra Serif"/>
          <w:sz w:val="28"/>
          <w:szCs w:val="28"/>
        </w:rPr>
        <w:t xml:space="preserve"> </w:t>
      </w:r>
    </w:p>
    <w:p w:rsidR="0035548B" w:rsidRPr="003D6BB7" w:rsidRDefault="0035548B" w:rsidP="0035548B">
      <w:pPr>
        <w:tabs>
          <w:tab w:val="left" w:pos="6885"/>
        </w:tabs>
        <w:rPr>
          <w:rFonts w:hint="eastAsia"/>
        </w:rPr>
      </w:pPr>
      <w:r w:rsidRPr="003D6BB7">
        <w:rPr>
          <w:rFonts w:ascii="PT Astra Serif" w:hAnsi="PT Astra Serif"/>
          <w:sz w:val="28"/>
          <w:szCs w:val="28"/>
        </w:rPr>
        <w:t>в случае приобретения им статуса иностранного агента.</w:t>
      </w:r>
    </w:p>
    <w:p w:rsidR="008134B4" w:rsidRDefault="008134B4" w:rsidP="008134B4">
      <w:pPr>
        <w:widowControl w:val="0"/>
        <w:autoSpaceDE w:val="0"/>
        <w:autoSpaceDN w:val="0"/>
        <w:jc w:val="right"/>
        <w:rPr>
          <w:sz w:val="28"/>
          <w:szCs w:val="20"/>
        </w:rPr>
      </w:pPr>
    </w:p>
    <w:p w:rsidR="008134B4" w:rsidRDefault="008134B4" w:rsidP="008134B4">
      <w:pPr>
        <w:widowControl w:val="0"/>
        <w:autoSpaceDE w:val="0"/>
        <w:autoSpaceDN w:val="0"/>
        <w:jc w:val="both"/>
        <w:rPr>
          <w:sz w:val="28"/>
          <w:szCs w:val="20"/>
        </w:rPr>
      </w:pPr>
    </w:p>
    <w:p w:rsidR="008134B4" w:rsidRDefault="008134B4" w:rsidP="008134B4">
      <w:pPr>
        <w:widowControl w:val="0"/>
        <w:autoSpaceDE w:val="0"/>
        <w:autoSpaceDN w:val="0"/>
        <w:jc w:val="both"/>
        <w:rPr>
          <w:sz w:val="28"/>
          <w:szCs w:val="20"/>
        </w:rPr>
      </w:pPr>
      <w:r>
        <w:t xml:space="preserve"> </w:t>
      </w:r>
    </w:p>
    <w:p w:rsidR="008134B4" w:rsidRDefault="008134B4" w:rsidP="008134B4">
      <w:pPr>
        <w:pStyle w:val="a7"/>
        <w:ind w:left="5245"/>
        <w:jc w:val="center"/>
        <w:rPr>
          <w:rFonts w:ascii="Times New Roman" w:hAnsi="Times New Roman"/>
          <w:sz w:val="28"/>
          <w:szCs w:val="28"/>
        </w:rPr>
      </w:pPr>
    </w:p>
    <w:p w:rsidR="008134B4" w:rsidRDefault="008134B4" w:rsidP="008134B4">
      <w:pPr>
        <w:pStyle w:val="a7"/>
        <w:ind w:left="5245"/>
        <w:jc w:val="center"/>
        <w:rPr>
          <w:rFonts w:ascii="Times New Roman" w:hAnsi="Times New Roman"/>
          <w:sz w:val="28"/>
          <w:szCs w:val="28"/>
        </w:rPr>
      </w:pPr>
    </w:p>
    <w:p w:rsidR="008134B4" w:rsidRDefault="008134B4" w:rsidP="008134B4"/>
    <w:p w:rsidR="008134B4" w:rsidRPr="008134B4" w:rsidRDefault="008134B4" w:rsidP="008134B4">
      <w:pPr>
        <w:widowControl w:val="0"/>
        <w:autoSpaceDE w:val="0"/>
        <w:autoSpaceDN w:val="0"/>
        <w:jc w:val="both"/>
        <w:rPr>
          <w:sz w:val="28"/>
          <w:szCs w:val="28"/>
        </w:rPr>
      </w:pPr>
    </w:p>
    <w:sectPr w:rsidR="008134B4" w:rsidRPr="008134B4" w:rsidSect="008134B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E9"/>
    <w:rsid w:val="0035548B"/>
    <w:rsid w:val="00710B16"/>
    <w:rsid w:val="008134B4"/>
    <w:rsid w:val="008E6F75"/>
    <w:rsid w:val="009C3BB6"/>
    <w:rsid w:val="00BF2CE9"/>
    <w:rsid w:val="00E24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6F75"/>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F75"/>
    <w:rPr>
      <w:rFonts w:ascii="Times New Roman" w:eastAsia="Times New Roman" w:hAnsi="Times New Roman" w:cs="Times New Roman"/>
      <w:b/>
      <w:bCs/>
      <w:sz w:val="24"/>
      <w:szCs w:val="24"/>
    </w:rPr>
  </w:style>
  <w:style w:type="paragraph" w:styleId="a3">
    <w:name w:val="Title"/>
    <w:basedOn w:val="a"/>
    <w:link w:val="a4"/>
    <w:qFormat/>
    <w:rsid w:val="008E6F75"/>
    <w:pPr>
      <w:jc w:val="center"/>
    </w:pPr>
    <w:rPr>
      <w:b/>
      <w:sz w:val="28"/>
      <w:szCs w:val="20"/>
    </w:rPr>
  </w:style>
  <w:style w:type="character" w:customStyle="1" w:styleId="a4">
    <w:name w:val="Название Знак"/>
    <w:basedOn w:val="a0"/>
    <w:link w:val="a3"/>
    <w:rsid w:val="008E6F75"/>
    <w:rPr>
      <w:rFonts w:ascii="Times New Roman" w:eastAsia="Times New Roman" w:hAnsi="Times New Roman" w:cs="Times New Roman"/>
      <w:b/>
      <w:sz w:val="28"/>
      <w:szCs w:val="20"/>
      <w:lang w:eastAsia="ru-RU"/>
    </w:rPr>
  </w:style>
  <w:style w:type="paragraph" w:styleId="a5">
    <w:name w:val="Subtitle"/>
    <w:basedOn w:val="a"/>
    <w:link w:val="a6"/>
    <w:qFormat/>
    <w:rsid w:val="008E6F75"/>
    <w:pPr>
      <w:jc w:val="center"/>
    </w:pPr>
    <w:rPr>
      <w:b/>
      <w:sz w:val="36"/>
      <w:szCs w:val="20"/>
    </w:rPr>
  </w:style>
  <w:style w:type="character" w:customStyle="1" w:styleId="a6">
    <w:name w:val="Подзаголовок Знак"/>
    <w:basedOn w:val="a0"/>
    <w:link w:val="a5"/>
    <w:rsid w:val="008E6F75"/>
    <w:rPr>
      <w:rFonts w:ascii="Times New Roman" w:eastAsia="Times New Roman" w:hAnsi="Times New Roman" w:cs="Times New Roman"/>
      <w:b/>
      <w:sz w:val="36"/>
      <w:szCs w:val="20"/>
      <w:lang w:eastAsia="ru-RU"/>
    </w:rPr>
  </w:style>
  <w:style w:type="paragraph" w:customStyle="1" w:styleId="text">
    <w:name w:val="text"/>
    <w:basedOn w:val="a"/>
    <w:rsid w:val="008E6F75"/>
    <w:pPr>
      <w:ind w:firstLine="567"/>
      <w:jc w:val="both"/>
    </w:pPr>
    <w:rPr>
      <w:rFonts w:ascii="Arial" w:hAnsi="Arial" w:cs="Arial"/>
    </w:rPr>
  </w:style>
  <w:style w:type="paragraph" w:customStyle="1" w:styleId="article">
    <w:name w:val="article"/>
    <w:basedOn w:val="a"/>
    <w:rsid w:val="008E6F75"/>
    <w:pPr>
      <w:ind w:firstLine="567"/>
      <w:jc w:val="both"/>
    </w:pPr>
    <w:rPr>
      <w:rFonts w:ascii="Arial" w:hAnsi="Arial" w:cs="Arial"/>
      <w:sz w:val="26"/>
      <w:szCs w:val="26"/>
    </w:rPr>
  </w:style>
  <w:style w:type="paragraph" w:styleId="a7">
    <w:name w:val="No Spacing"/>
    <w:link w:val="a8"/>
    <w:uiPriority w:val="1"/>
    <w:qFormat/>
    <w:rsid w:val="00710B16"/>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710B16"/>
    <w:rPr>
      <w:rFonts w:ascii="Calibri" w:eastAsia="Times New Roman" w:hAnsi="Calibri" w:cs="Times New Roman"/>
      <w:lang w:eastAsia="ru-RU"/>
    </w:rPr>
  </w:style>
  <w:style w:type="paragraph" w:styleId="a9">
    <w:name w:val="Body Text"/>
    <w:basedOn w:val="a"/>
    <w:link w:val="aa"/>
    <w:rsid w:val="00710B16"/>
    <w:pPr>
      <w:jc w:val="center"/>
    </w:pPr>
    <w:rPr>
      <w:sz w:val="32"/>
      <w:lang w:val="x-none" w:eastAsia="x-none"/>
    </w:rPr>
  </w:style>
  <w:style w:type="character" w:customStyle="1" w:styleId="aa">
    <w:name w:val="Основной текст Знак"/>
    <w:basedOn w:val="a0"/>
    <w:link w:val="a9"/>
    <w:rsid w:val="00710B16"/>
    <w:rPr>
      <w:rFonts w:ascii="Times New Roman" w:eastAsia="Times New Roman" w:hAnsi="Times New Roman" w:cs="Times New Roman"/>
      <w:sz w:val="32"/>
      <w:szCs w:val="24"/>
      <w:lang w:val="x-none" w:eastAsia="x-none"/>
    </w:rPr>
  </w:style>
  <w:style w:type="paragraph" w:customStyle="1" w:styleId="ConsTitle">
    <w:name w:val="ConsTitle"/>
    <w:rsid w:val="00710B1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8134B4"/>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paragraph" w:customStyle="1" w:styleId="Default">
    <w:name w:val="Default"/>
    <w:rsid w:val="003554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E6F75"/>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F75"/>
    <w:rPr>
      <w:rFonts w:ascii="Times New Roman" w:eastAsia="Times New Roman" w:hAnsi="Times New Roman" w:cs="Times New Roman"/>
      <w:b/>
      <w:bCs/>
      <w:sz w:val="24"/>
      <w:szCs w:val="24"/>
    </w:rPr>
  </w:style>
  <w:style w:type="paragraph" w:styleId="a3">
    <w:name w:val="Title"/>
    <w:basedOn w:val="a"/>
    <w:link w:val="a4"/>
    <w:qFormat/>
    <w:rsid w:val="008E6F75"/>
    <w:pPr>
      <w:jc w:val="center"/>
    </w:pPr>
    <w:rPr>
      <w:b/>
      <w:sz w:val="28"/>
      <w:szCs w:val="20"/>
    </w:rPr>
  </w:style>
  <w:style w:type="character" w:customStyle="1" w:styleId="a4">
    <w:name w:val="Название Знак"/>
    <w:basedOn w:val="a0"/>
    <w:link w:val="a3"/>
    <w:rsid w:val="008E6F75"/>
    <w:rPr>
      <w:rFonts w:ascii="Times New Roman" w:eastAsia="Times New Roman" w:hAnsi="Times New Roman" w:cs="Times New Roman"/>
      <w:b/>
      <w:sz w:val="28"/>
      <w:szCs w:val="20"/>
      <w:lang w:eastAsia="ru-RU"/>
    </w:rPr>
  </w:style>
  <w:style w:type="paragraph" w:styleId="a5">
    <w:name w:val="Subtitle"/>
    <w:basedOn w:val="a"/>
    <w:link w:val="a6"/>
    <w:qFormat/>
    <w:rsid w:val="008E6F75"/>
    <w:pPr>
      <w:jc w:val="center"/>
    </w:pPr>
    <w:rPr>
      <w:b/>
      <w:sz w:val="36"/>
      <w:szCs w:val="20"/>
    </w:rPr>
  </w:style>
  <w:style w:type="character" w:customStyle="1" w:styleId="a6">
    <w:name w:val="Подзаголовок Знак"/>
    <w:basedOn w:val="a0"/>
    <w:link w:val="a5"/>
    <w:rsid w:val="008E6F75"/>
    <w:rPr>
      <w:rFonts w:ascii="Times New Roman" w:eastAsia="Times New Roman" w:hAnsi="Times New Roman" w:cs="Times New Roman"/>
      <w:b/>
      <w:sz w:val="36"/>
      <w:szCs w:val="20"/>
      <w:lang w:eastAsia="ru-RU"/>
    </w:rPr>
  </w:style>
  <w:style w:type="paragraph" w:customStyle="1" w:styleId="text">
    <w:name w:val="text"/>
    <w:basedOn w:val="a"/>
    <w:rsid w:val="008E6F75"/>
    <w:pPr>
      <w:ind w:firstLine="567"/>
      <w:jc w:val="both"/>
    </w:pPr>
    <w:rPr>
      <w:rFonts w:ascii="Arial" w:hAnsi="Arial" w:cs="Arial"/>
    </w:rPr>
  </w:style>
  <w:style w:type="paragraph" w:customStyle="1" w:styleId="article">
    <w:name w:val="article"/>
    <w:basedOn w:val="a"/>
    <w:rsid w:val="008E6F75"/>
    <w:pPr>
      <w:ind w:firstLine="567"/>
      <w:jc w:val="both"/>
    </w:pPr>
    <w:rPr>
      <w:rFonts w:ascii="Arial" w:hAnsi="Arial" w:cs="Arial"/>
      <w:sz w:val="26"/>
      <w:szCs w:val="26"/>
    </w:rPr>
  </w:style>
  <w:style w:type="paragraph" w:styleId="a7">
    <w:name w:val="No Spacing"/>
    <w:link w:val="a8"/>
    <w:uiPriority w:val="1"/>
    <w:qFormat/>
    <w:rsid w:val="00710B16"/>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710B16"/>
    <w:rPr>
      <w:rFonts w:ascii="Calibri" w:eastAsia="Times New Roman" w:hAnsi="Calibri" w:cs="Times New Roman"/>
      <w:lang w:eastAsia="ru-RU"/>
    </w:rPr>
  </w:style>
  <w:style w:type="paragraph" w:styleId="a9">
    <w:name w:val="Body Text"/>
    <w:basedOn w:val="a"/>
    <w:link w:val="aa"/>
    <w:rsid w:val="00710B16"/>
    <w:pPr>
      <w:jc w:val="center"/>
    </w:pPr>
    <w:rPr>
      <w:sz w:val="32"/>
      <w:lang w:val="x-none" w:eastAsia="x-none"/>
    </w:rPr>
  </w:style>
  <w:style w:type="character" w:customStyle="1" w:styleId="aa">
    <w:name w:val="Основной текст Знак"/>
    <w:basedOn w:val="a0"/>
    <w:link w:val="a9"/>
    <w:rsid w:val="00710B16"/>
    <w:rPr>
      <w:rFonts w:ascii="Times New Roman" w:eastAsia="Times New Roman" w:hAnsi="Times New Roman" w:cs="Times New Roman"/>
      <w:sz w:val="32"/>
      <w:szCs w:val="24"/>
      <w:lang w:val="x-none" w:eastAsia="x-none"/>
    </w:rPr>
  </w:style>
  <w:style w:type="paragraph" w:customStyle="1" w:styleId="ConsTitle">
    <w:name w:val="ConsTitle"/>
    <w:rsid w:val="00710B1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8134B4"/>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paragraph" w:customStyle="1" w:styleId="Default">
    <w:name w:val="Default"/>
    <w:rsid w:val="003554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Языково</dc:creator>
  <cp:lastModifiedBy>Языково</cp:lastModifiedBy>
  <cp:revision>2</cp:revision>
  <dcterms:created xsi:type="dcterms:W3CDTF">2024-11-15T06:38:00Z</dcterms:created>
  <dcterms:modified xsi:type="dcterms:W3CDTF">2024-11-15T06:38:00Z</dcterms:modified>
</cp:coreProperties>
</file>